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r>
        <w:rPr>
          <w:rFonts w:ascii="Times New Roman" w:hAnsi="Times New Roman" w:cs="Times New Roman"/>
          <w:b/>
          <w:color w:val="333333"/>
          <w:sz w:val="24"/>
          <w:szCs w:val="24"/>
          <w:shd w:val="clear" w:color="auto" w:fill="FFFFFF"/>
        </w:rPr>
        <w:t xml:space="preserve">Public </w:t>
      </w:r>
      <w:r w:rsidRPr="004A28A2">
        <w:rPr>
          <w:rFonts w:ascii="Times New Roman" w:hAnsi="Times New Roman" w:cs="Times New Roman"/>
          <w:b/>
          <w:color w:val="333333"/>
          <w:sz w:val="24"/>
          <w:szCs w:val="24"/>
          <w:shd w:val="clear" w:color="auto" w:fill="FFFFFF"/>
        </w:rPr>
        <w:t xml:space="preserve">Health Policy </w:t>
      </w: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Pr="004A28A2" w:rsidRDefault="004A28A2" w:rsidP="006F426D">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 xml:space="preserve">First and Last </w:t>
      </w:r>
      <w:r w:rsidRPr="004A28A2">
        <w:rPr>
          <w:rFonts w:ascii="Times New Roman" w:hAnsi="Times New Roman" w:cs="Times New Roman"/>
          <w:color w:val="333333"/>
          <w:sz w:val="24"/>
          <w:szCs w:val="24"/>
          <w:shd w:val="clear" w:color="auto" w:fill="FFFFFF"/>
        </w:rPr>
        <w:t>Name</w:t>
      </w:r>
    </w:p>
    <w:p w:rsidR="004A28A2" w:rsidRPr="004A28A2" w:rsidRDefault="004A28A2" w:rsidP="006F426D">
      <w:pPr>
        <w:spacing w:line="480" w:lineRule="auto"/>
        <w:jc w:val="center"/>
        <w:rPr>
          <w:rFonts w:ascii="Times New Roman" w:hAnsi="Times New Roman" w:cs="Times New Roman"/>
          <w:color w:val="333333"/>
          <w:sz w:val="24"/>
          <w:szCs w:val="24"/>
          <w:shd w:val="clear" w:color="auto" w:fill="FFFFFF"/>
        </w:rPr>
      </w:pPr>
      <w:r w:rsidRPr="004A28A2">
        <w:rPr>
          <w:rFonts w:ascii="Times New Roman" w:hAnsi="Times New Roman" w:cs="Times New Roman"/>
          <w:color w:val="333333"/>
          <w:sz w:val="24"/>
          <w:szCs w:val="24"/>
          <w:shd w:val="clear" w:color="auto" w:fill="FFFFFF"/>
        </w:rPr>
        <w:t>Mentally Challenged People</w:t>
      </w:r>
    </w:p>
    <w:p w:rsidR="004A28A2" w:rsidRPr="004A28A2" w:rsidRDefault="004A28A2" w:rsidP="006F426D">
      <w:pPr>
        <w:spacing w:line="480" w:lineRule="auto"/>
        <w:jc w:val="center"/>
        <w:rPr>
          <w:rFonts w:ascii="Times New Roman" w:hAnsi="Times New Roman" w:cs="Times New Roman"/>
          <w:color w:val="333333"/>
          <w:sz w:val="24"/>
          <w:szCs w:val="24"/>
          <w:shd w:val="clear" w:color="auto" w:fill="FFFFFF"/>
        </w:rPr>
      </w:pPr>
      <w:r w:rsidRPr="004A28A2">
        <w:rPr>
          <w:rFonts w:ascii="Times New Roman" w:hAnsi="Times New Roman" w:cs="Times New Roman"/>
          <w:color w:val="333333"/>
          <w:sz w:val="24"/>
          <w:szCs w:val="24"/>
          <w:shd w:val="clear" w:color="auto" w:fill="FFFFFF"/>
        </w:rPr>
        <w:t>Class</w:t>
      </w:r>
    </w:p>
    <w:p w:rsidR="004A28A2" w:rsidRPr="004A28A2" w:rsidRDefault="004A28A2" w:rsidP="006F426D">
      <w:pPr>
        <w:spacing w:line="480" w:lineRule="auto"/>
        <w:jc w:val="center"/>
        <w:rPr>
          <w:rFonts w:ascii="Times New Roman" w:hAnsi="Times New Roman" w:cs="Times New Roman"/>
          <w:color w:val="333333"/>
          <w:sz w:val="24"/>
          <w:szCs w:val="24"/>
          <w:shd w:val="clear" w:color="auto" w:fill="FFFFFF"/>
        </w:rPr>
      </w:pPr>
      <w:r w:rsidRPr="004A28A2">
        <w:rPr>
          <w:rFonts w:ascii="Times New Roman" w:hAnsi="Times New Roman" w:cs="Times New Roman"/>
          <w:color w:val="333333"/>
          <w:sz w:val="24"/>
          <w:szCs w:val="24"/>
          <w:shd w:val="clear" w:color="auto" w:fill="FFFFFF"/>
        </w:rPr>
        <w:t>Professor</w:t>
      </w:r>
    </w:p>
    <w:p w:rsidR="004A28A2" w:rsidRPr="004A28A2" w:rsidRDefault="004A28A2" w:rsidP="006F426D">
      <w:pPr>
        <w:spacing w:line="480" w:lineRule="auto"/>
        <w:jc w:val="center"/>
        <w:rPr>
          <w:rFonts w:ascii="Times New Roman" w:hAnsi="Times New Roman" w:cs="Times New Roman"/>
          <w:color w:val="333333"/>
          <w:sz w:val="24"/>
          <w:szCs w:val="24"/>
          <w:shd w:val="clear" w:color="auto" w:fill="FFFFFF"/>
        </w:rPr>
      </w:pPr>
      <w:r w:rsidRPr="004A28A2">
        <w:rPr>
          <w:rFonts w:ascii="Times New Roman" w:hAnsi="Times New Roman" w:cs="Times New Roman"/>
          <w:color w:val="333333"/>
          <w:sz w:val="24"/>
          <w:szCs w:val="24"/>
          <w:shd w:val="clear" w:color="auto" w:fill="FFFFFF"/>
        </w:rPr>
        <w:t>Date</w:t>
      </w:r>
    </w:p>
    <w:p w:rsidR="004A28A2" w:rsidRPr="004A28A2" w:rsidRDefault="004A28A2" w:rsidP="006F426D">
      <w:pPr>
        <w:spacing w:line="480" w:lineRule="auto"/>
        <w:jc w:val="center"/>
        <w:rPr>
          <w:rFonts w:ascii="Times New Roman" w:hAnsi="Times New Roman" w:cs="Times New Roman"/>
          <w:b/>
          <w:color w:val="333333"/>
          <w:sz w:val="24"/>
          <w:szCs w:val="24"/>
          <w:shd w:val="clear" w:color="auto" w:fill="FFFFFF"/>
        </w:rPr>
      </w:pPr>
    </w:p>
    <w:p w:rsidR="004A28A2" w:rsidRDefault="004A28A2" w:rsidP="006F426D">
      <w:pPr>
        <w:spacing w:line="480" w:lineRule="auto"/>
        <w:jc w:val="center"/>
        <w:rPr>
          <w:rFonts w:ascii="Times New Roman" w:hAnsi="Times New Roman" w:cs="Times New Roman"/>
          <w:color w:val="333333"/>
          <w:sz w:val="24"/>
          <w:szCs w:val="24"/>
          <w:shd w:val="clear" w:color="auto" w:fill="FFFFFF"/>
        </w:rPr>
      </w:pPr>
    </w:p>
    <w:p w:rsidR="004A28A2" w:rsidRDefault="004A28A2" w:rsidP="006F426D">
      <w:pPr>
        <w:spacing w:line="480" w:lineRule="auto"/>
        <w:jc w:val="center"/>
        <w:rPr>
          <w:rFonts w:ascii="Times New Roman" w:hAnsi="Times New Roman" w:cs="Times New Roman"/>
          <w:color w:val="333333"/>
          <w:sz w:val="24"/>
          <w:szCs w:val="24"/>
          <w:shd w:val="clear" w:color="auto" w:fill="FFFFFF"/>
        </w:rPr>
      </w:pPr>
    </w:p>
    <w:p w:rsidR="004A28A2" w:rsidRDefault="004A28A2" w:rsidP="006F426D">
      <w:pPr>
        <w:spacing w:line="480" w:lineRule="auto"/>
        <w:jc w:val="center"/>
        <w:rPr>
          <w:rFonts w:ascii="Times New Roman" w:hAnsi="Times New Roman" w:cs="Times New Roman"/>
          <w:color w:val="333333"/>
          <w:sz w:val="24"/>
          <w:szCs w:val="24"/>
          <w:shd w:val="clear" w:color="auto" w:fill="FFFFFF"/>
        </w:rPr>
      </w:pPr>
    </w:p>
    <w:p w:rsidR="00575741" w:rsidRDefault="006F426D" w:rsidP="006F426D">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lastRenderedPageBreak/>
        <w:t>Introduction</w:t>
      </w:r>
    </w:p>
    <w:p w:rsidR="005820B0" w:rsidRDefault="006F426D" w:rsidP="004A28A2">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t>In 2014 thousands of residents from New York with mental illness living in adult</w:t>
      </w:r>
      <w:r w:rsidR="005820B0">
        <w:rPr>
          <w:rFonts w:ascii="Times New Roman" w:hAnsi="Times New Roman" w:cs="Times New Roman"/>
          <w:color w:val="333333"/>
          <w:sz w:val="24"/>
          <w:szCs w:val="24"/>
          <w:shd w:val="clear" w:color="auto" w:fill="FFFFFF"/>
        </w:rPr>
        <w:t>s,</w:t>
      </w:r>
      <w:r>
        <w:rPr>
          <w:rFonts w:ascii="Times New Roman" w:hAnsi="Times New Roman" w:cs="Times New Roman"/>
          <w:color w:val="333333"/>
          <w:sz w:val="24"/>
          <w:szCs w:val="24"/>
          <w:shd w:val="clear" w:color="auto" w:fill="FFFFFF"/>
        </w:rPr>
        <w:t xml:space="preserve"> homes won an opportunity to live independently in supported homes. The government did not follow up to know what transpired after they left. However, cases with ex</w:t>
      </w:r>
      <w:r w:rsidR="005820B0">
        <w:rPr>
          <w:rFonts w:ascii="Times New Roman" w:hAnsi="Times New Roman" w:cs="Times New Roman"/>
          <w:color w:val="333333"/>
          <w:sz w:val="24"/>
          <w:szCs w:val="24"/>
          <w:shd w:val="clear" w:color="auto" w:fill="FFFFFF"/>
        </w:rPr>
        <w:t>treme consequences occurred</w:t>
      </w:r>
      <w:r>
        <w:rPr>
          <w:rFonts w:ascii="Times New Roman" w:hAnsi="Times New Roman" w:cs="Times New Roman"/>
          <w:color w:val="333333"/>
          <w:sz w:val="24"/>
          <w:szCs w:val="24"/>
          <w:shd w:val="clear" w:color="auto" w:fill="FFFFFF"/>
        </w:rPr>
        <w:t xml:space="preserve">. The </w:t>
      </w:r>
      <w:r w:rsidR="005820B0">
        <w:rPr>
          <w:rFonts w:ascii="Times New Roman" w:hAnsi="Times New Roman" w:cs="Times New Roman"/>
          <w:color w:val="333333"/>
          <w:sz w:val="24"/>
          <w:szCs w:val="24"/>
          <w:shd w:val="clear" w:color="auto" w:fill="FFFFFF"/>
        </w:rPr>
        <w:t xml:space="preserve">supported homes recorded incidences of </w:t>
      </w:r>
      <w:r>
        <w:rPr>
          <w:rFonts w:ascii="Times New Roman" w:hAnsi="Times New Roman" w:cs="Times New Roman"/>
          <w:color w:val="333333"/>
          <w:sz w:val="24"/>
          <w:szCs w:val="24"/>
          <w:shd w:val="clear" w:color="auto" w:fill="FFFFFF"/>
        </w:rPr>
        <w:t>hunger, confusion, frustration, and deaths. These occurrences are evident in the documentary The Right to Fail. It this article, the focus is on health policies based on the consent, autonomy, and civil rights of people with mental illness.</w:t>
      </w:r>
      <w:r w:rsidR="005820B0">
        <w:rPr>
          <w:rFonts w:ascii="Times New Roman" w:hAnsi="Times New Roman" w:cs="Times New Roman"/>
          <w:color w:val="333333"/>
          <w:sz w:val="24"/>
          <w:szCs w:val="24"/>
          <w:shd w:val="clear" w:color="auto" w:fill="FFFFFF"/>
        </w:rPr>
        <w:t xml:space="preserve"> The reason is to ensure that their lives are valued at the same time</w:t>
      </w:r>
      <w:r w:rsidR="00675D04">
        <w:rPr>
          <w:rFonts w:ascii="Times New Roman" w:hAnsi="Times New Roman" w:cs="Times New Roman"/>
          <w:color w:val="333333"/>
          <w:sz w:val="24"/>
          <w:szCs w:val="24"/>
          <w:shd w:val="clear" w:color="auto" w:fill="FFFFFF"/>
        </w:rPr>
        <w:t>,</w:t>
      </w:r>
      <w:r w:rsidR="005820B0">
        <w:rPr>
          <w:rFonts w:ascii="Times New Roman" w:hAnsi="Times New Roman" w:cs="Times New Roman"/>
          <w:color w:val="333333"/>
          <w:sz w:val="24"/>
          <w:szCs w:val="24"/>
          <w:shd w:val="clear" w:color="auto" w:fill="FFFFFF"/>
        </w:rPr>
        <w:t xml:space="preserve"> putting into consideration how giving them freedom affects their lives and other people in society.</w:t>
      </w:r>
    </w:p>
    <w:p w:rsidR="008C2987" w:rsidRDefault="008C2987" w:rsidP="008C2987">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Course of Action</w:t>
      </w:r>
    </w:p>
    <w:p w:rsidR="005820B0" w:rsidRDefault="005820B0" w:rsidP="005820B0">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675D04">
        <w:rPr>
          <w:rFonts w:ascii="Times New Roman" w:hAnsi="Times New Roman" w:cs="Times New Roman"/>
          <w:color w:val="333333"/>
          <w:sz w:val="24"/>
          <w:szCs w:val="24"/>
          <w:shd w:val="clear" w:color="auto" w:fill="FFFFFF"/>
        </w:rPr>
        <w:t>Four hundred fifty</w:t>
      </w:r>
      <w:r>
        <w:rPr>
          <w:rFonts w:ascii="Times New Roman" w:hAnsi="Times New Roman" w:cs="Times New Roman"/>
          <w:color w:val="333333"/>
          <w:sz w:val="24"/>
          <w:szCs w:val="24"/>
          <w:shd w:val="clear" w:color="auto" w:fill="FFFFFF"/>
        </w:rPr>
        <w:t xml:space="preserve"> million people suffer from mental health in the whole world</w:t>
      </w:r>
      <w:r w:rsidR="008C2987">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yet resources and policies for treatment and care are insufficient and not well distributed. </w:t>
      </w:r>
      <w:r w:rsidR="00CD7951">
        <w:rPr>
          <w:rFonts w:ascii="Times New Roman" w:hAnsi="Times New Roman" w:cs="Times New Roman"/>
          <w:color w:val="333333"/>
          <w:sz w:val="24"/>
          <w:szCs w:val="24"/>
          <w:shd w:val="clear" w:color="auto" w:fill="FFFFFF"/>
        </w:rPr>
        <w:t>The first issue in this matter has to do with consent</w:t>
      </w:r>
      <w:r w:rsidR="00675D04">
        <w:rPr>
          <w:rFonts w:ascii="Times New Roman" w:hAnsi="Times New Roman" w:cs="Times New Roman"/>
          <w:color w:val="333333"/>
          <w:sz w:val="24"/>
          <w:szCs w:val="24"/>
          <w:shd w:val="clear" w:color="auto" w:fill="FFFFFF"/>
        </w:rPr>
        <w:t>,</w:t>
      </w:r>
      <w:r w:rsidR="00CD7951">
        <w:rPr>
          <w:rFonts w:ascii="Times New Roman" w:hAnsi="Times New Roman" w:cs="Times New Roman"/>
          <w:color w:val="333333"/>
          <w:sz w:val="24"/>
          <w:szCs w:val="24"/>
          <w:shd w:val="clear" w:color="auto" w:fill="FFFFFF"/>
        </w:rPr>
        <w:t xml:space="preserve"> which mostly rests on the governments</w:t>
      </w:r>
      <w:r w:rsidR="00653C63">
        <w:rPr>
          <w:rFonts w:ascii="Times New Roman" w:hAnsi="Times New Roman" w:cs="Times New Roman"/>
          <w:color w:val="333333"/>
          <w:sz w:val="24"/>
          <w:szCs w:val="24"/>
          <w:shd w:val="clear" w:color="auto" w:fill="FFFFFF"/>
        </w:rPr>
        <w:t xml:space="preserve"> and research parties. Consent appears in many cases and sometimes breaches ethical codes. One of the researchers overseeing the </w:t>
      </w:r>
      <w:r w:rsidR="004F1F6E">
        <w:rPr>
          <w:rFonts w:ascii="Times New Roman" w:hAnsi="Times New Roman" w:cs="Times New Roman"/>
          <w:color w:val="333333"/>
          <w:sz w:val="24"/>
          <w:szCs w:val="24"/>
          <w:shd w:val="clear" w:color="auto" w:fill="FFFFFF"/>
        </w:rPr>
        <w:t>Documentary Fight to fail encounters one of the victims called Abraham Clemente. They wanted to film him had to ask his permission, and the issue of consent arises here. However, Clement agreed to get filmed though such an action raises concerns of intrusion into privacy and ethically not good. But the intention is good in the sense that it provides a foundation for finding a better health policy that takes care of Clement and many more.</w:t>
      </w:r>
      <w:r w:rsidR="00653C63">
        <w:rPr>
          <w:rFonts w:ascii="Times New Roman" w:hAnsi="Times New Roman" w:cs="Times New Roman"/>
          <w:color w:val="333333"/>
          <w:sz w:val="24"/>
          <w:szCs w:val="24"/>
          <w:shd w:val="clear" w:color="auto" w:fill="FFFFFF"/>
        </w:rPr>
        <w:t xml:space="preserve"> Another case is when </w:t>
      </w:r>
      <w:r w:rsidR="00CD7951">
        <w:rPr>
          <w:rFonts w:ascii="Times New Roman" w:hAnsi="Times New Roman" w:cs="Times New Roman"/>
          <w:color w:val="333333"/>
          <w:sz w:val="24"/>
          <w:szCs w:val="24"/>
          <w:shd w:val="clear" w:color="auto" w:fill="FFFFFF"/>
        </w:rPr>
        <w:t>people with mental ill</w:t>
      </w:r>
      <w:r w:rsidR="00675D04">
        <w:rPr>
          <w:rFonts w:ascii="Times New Roman" w:hAnsi="Times New Roman" w:cs="Times New Roman"/>
          <w:color w:val="333333"/>
          <w:sz w:val="24"/>
          <w:szCs w:val="24"/>
          <w:shd w:val="clear" w:color="auto" w:fill="FFFFFF"/>
        </w:rPr>
        <w:t>-</w:t>
      </w:r>
      <w:r w:rsidR="00CD7951">
        <w:rPr>
          <w:rFonts w:ascii="Times New Roman" w:hAnsi="Times New Roman" w:cs="Times New Roman"/>
          <w:color w:val="333333"/>
          <w:sz w:val="24"/>
          <w:szCs w:val="24"/>
          <w:shd w:val="clear" w:color="auto" w:fill="FFFFFF"/>
        </w:rPr>
        <w:t xml:space="preserve">health got the consent to move out and live independently. </w:t>
      </w:r>
      <w:r w:rsidR="00675D04">
        <w:rPr>
          <w:rFonts w:ascii="Times New Roman" w:hAnsi="Times New Roman" w:cs="Times New Roman"/>
          <w:color w:val="333333"/>
          <w:sz w:val="24"/>
          <w:szCs w:val="24"/>
          <w:shd w:val="clear" w:color="auto" w:fill="FFFFFF"/>
        </w:rPr>
        <w:t>I</w:t>
      </w:r>
      <w:r w:rsidR="00CD7951">
        <w:rPr>
          <w:rFonts w:ascii="Times New Roman" w:hAnsi="Times New Roman" w:cs="Times New Roman"/>
          <w:color w:val="333333"/>
          <w:sz w:val="24"/>
          <w:szCs w:val="24"/>
          <w:shd w:val="clear" w:color="auto" w:fill="FFFFFF"/>
        </w:rPr>
        <w:t>n my view, the action did not give a solution</w:t>
      </w:r>
      <w:r w:rsidR="00675D04">
        <w:rPr>
          <w:rFonts w:ascii="Times New Roman" w:hAnsi="Times New Roman" w:cs="Times New Roman"/>
          <w:color w:val="333333"/>
          <w:sz w:val="24"/>
          <w:szCs w:val="24"/>
          <w:shd w:val="clear" w:color="auto" w:fill="FFFFFF"/>
        </w:rPr>
        <w:t>,</w:t>
      </w:r>
      <w:r w:rsidR="00CD7951">
        <w:rPr>
          <w:rFonts w:ascii="Times New Roman" w:hAnsi="Times New Roman" w:cs="Times New Roman"/>
          <w:color w:val="333333"/>
          <w:sz w:val="24"/>
          <w:szCs w:val="24"/>
          <w:shd w:val="clear" w:color="auto" w:fill="FFFFFF"/>
        </w:rPr>
        <w:t xml:space="preserve"> and it is evident with the hazardous lives of most of the individuals. The move deprived them of care and monitoring</w:t>
      </w:r>
      <w:r w:rsidR="00675D04">
        <w:rPr>
          <w:rFonts w:ascii="Times New Roman" w:hAnsi="Times New Roman" w:cs="Times New Roman"/>
          <w:color w:val="333333"/>
          <w:sz w:val="24"/>
          <w:szCs w:val="24"/>
          <w:shd w:val="clear" w:color="auto" w:fill="FFFFFF"/>
        </w:rPr>
        <w:t>,</w:t>
      </w:r>
      <w:r w:rsidR="00CD7951">
        <w:rPr>
          <w:rFonts w:ascii="Times New Roman" w:hAnsi="Times New Roman" w:cs="Times New Roman"/>
          <w:color w:val="333333"/>
          <w:sz w:val="24"/>
          <w:szCs w:val="24"/>
          <w:shd w:val="clear" w:color="auto" w:fill="FFFFFF"/>
        </w:rPr>
        <w:t xml:space="preserve"> leading giving them a chance to do whatever they cared.</w:t>
      </w:r>
      <w:r w:rsidR="00804245" w:rsidRPr="00804245">
        <w:rPr>
          <w:rFonts w:ascii="Times New Roman" w:hAnsi="Times New Roman" w:cs="Times New Roman"/>
          <w:color w:val="222222"/>
          <w:sz w:val="24"/>
          <w:szCs w:val="24"/>
          <w:shd w:val="clear" w:color="auto" w:fill="FFFFFF"/>
        </w:rPr>
        <w:t xml:space="preserve"> </w:t>
      </w:r>
      <w:r w:rsidR="00804245" w:rsidRPr="0087207E">
        <w:rPr>
          <w:rFonts w:ascii="Times New Roman" w:hAnsi="Times New Roman" w:cs="Times New Roman"/>
          <w:color w:val="222222"/>
          <w:sz w:val="24"/>
          <w:szCs w:val="24"/>
          <w:shd w:val="clear" w:color="auto" w:fill="FFFFFF"/>
        </w:rPr>
        <w:t>Grob, Gerald N</w:t>
      </w:r>
      <w:r w:rsidR="00804245">
        <w:rPr>
          <w:rFonts w:ascii="Times New Roman" w:hAnsi="Times New Roman" w:cs="Times New Roman"/>
          <w:color w:val="222222"/>
          <w:sz w:val="24"/>
          <w:szCs w:val="24"/>
          <w:shd w:val="clear" w:color="auto" w:fill="FFFFFF"/>
        </w:rPr>
        <w:t xml:space="preserve"> states that</w:t>
      </w:r>
      <w:r w:rsidR="00CD7951">
        <w:rPr>
          <w:rFonts w:ascii="Times New Roman" w:hAnsi="Times New Roman" w:cs="Times New Roman"/>
          <w:color w:val="333333"/>
          <w:sz w:val="24"/>
          <w:szCs w:val="24"/>
          <w:shd w:val="clear" w:color="auto" w:fill="FFFFFF"/>
        </w:rPr>
        <w:t xml:space="preserve"> Most of them were not taking their medication</w:t>
      </w:r>
      <w:r w:rsidR="00675D04">
        <w:rPr>
          <w:rFonts w:ascii="Times New Roman" w:hAnsi="Times New Roman" w:cs="Times New Roman"/>
          <w:color w:val="333333"/>
          <w:sz w:val="24"/>
          <w:szCs w:val="24"/>
          <w:shd w:val="clear" w:color="auto" w:fill="FFFFFF"/>
        </w:rPr>
        <w:t>,</w:t>
      </w:r>
      <w:r w:rsidR="00CD7951">
        <w:rPr>
          <w:rFonts w:ascii="Times New Roman" w:hAnsi="Times New Roman" w:cs="Times New Roman"/>
          <w:color w:val="333333"/>
          <w:sz w:val="24"/>
          <w:szCs w:val="24"/>
          <w:shd w:val="clear" w:color="auto" w:fill="FFFFFF"/>
        </w:rPr>
        <w:t xml:space="preserve"> which caused worsening of their conditions and also high chances of death</w:t>
      </w:r>
      <w:r w:rsidR="00804245">
        <w:rPr>
          <w:rFonts w:ascii="Times New Roman" w:hAnsi="Times New Roman" w:cs="Times New Roman"/>
          <w:color w:val="333333"/>
          <w:sz w:val="24"/>
          <w:szCs w:val="24"/>
          <w:shd w:val="clear" w:color="auto" w:fill="FFFFFF"/>
        </w:rPr>
        <w:t xml:space="preserve"> (2015)</w:t>
      </w:r>
      <w:r w:rsidR="00CD7951">
        <w:rPr>
          <w:rFonts w:ascii="Times New Roman" w:hAnsi="Times New Roman" w:cs="Times New Roman"/>
          <w:color w:val="333333"/>
          <w:sz w:val="24"/>
          <w:szCs w:val="24"/>
          <w:shd w:val="clear" w:color="auto" w:fill="FFFFFF"/>
        </w:rPr>
        <w:t xml:space="preserve">. Giving consent for mentally ill people to live independently </w:t>
      </w:r>
      <w:r w:rsidR="001756CF">
        <w:rPr>
          <w:rFonts w:ascii="Times New Roman" w:hAnsi="Times New Roman" w:cs="Times New Roman"/>
          <w:color w:val="333333"/>
          <w:sz w:val="24"/>
          <w:szCs w:val="24"/>
          <w:shd w:val="clear" w:color="auto" w:fill="FFFFFF"/>
        </w:rPr>
        <w:t>does not depict a good health policy. However, the fact that their presence in adult homes caused problems</w:t>
      </w:r>
      <w:r w:rsidR="00BA511E">
        <w:rPr>
          <w:rFonts w:ascii="Times New Roman" w:hAnsi="Times New Roman" w:cs="Times New Roman"/>
          <w:color w:val="333333"/>
          <w:sz w:val="24"/>
          <w:szCs w:val="24"/>
          <w:shd w:val="clear" w:color="auto" w:fill="FFFFFF"/>
        </w:rPr>
        <w:t>,</w:t>
      </w:r>
      <w:r w:rsidR="001756CF">
        <w:rPr>
          <w:rFonts w:ascii="Times New Roman" w:hAnsi="Times New Roman" w:cs="Times New Roman"/>
          <w:color w:val="333333"/>
          <w:sz w:val="24"/>
          <w:szCs w:val="24"/>
          <w:shd w:val="clear" w:color="auto" w:fill="FFFFFF"/>
        </w:rPr>
        <w:t xml:space="preserve"> especially to other members of society</w:t>
      </w:r>
      <w:r w:rsidR="004F1F6E">
        <w:rPr>
          <w:rFonts w:ascii="Times New Roman" w:hAnsi="Times New Roman" w:cs="Times New Roman"/>
          <w:color w:val="333333"/>
          <w:sz w:val="24"/>
          <w:szCs w:val="24"/>
          <w:shd w:val="clear" w:color="auto" w:fill="FFFFFF"/>
        </w:rPr>
        <w:t>,</w:t>
      </w:r>
      <w:r w:rsidR="001756CF">
        <w:rPr>
          <w:rFonts w:ascii="Times New Roman" w:hAnsi="Times New Roman" w:cs="Times New Roman"/>
          <w:color w:val="333333"/>
          <w:sz w:val="24"/>
          <w:szCs w:val="24"/>
          <w:shd w:val="clear" w:color="auto" w:fill="FFFFFF"/>
        </w:rPr>
        <w:t xml:space="preserve"> can contribute to such actions. But health organizations assigned to monitor and administer care to them should be serious in following up </w:t>
      </w:r>
      <w:r w:rsidR="00675D04">
        <w:rPr>
          <w:rFonts w:ascii="Times New Roman" w:hAnsi="Times New Roman" w:cs="Times New Roman"/>
          <w:color w:val="333333"/>
          <w:sz w:val="24"/>
          <w:szCs w:val="24"/>
          <w:shd w:val="clear" w:color="auto" w:fill="FFFFFF"/>
        </w:rPr>
        <w:t xml:space="preserve">on </w:t>
      </w:r>
      <w:r w:rsidR="001756CF">
        <w:rPr>
          <w:rFonts w:ascii="Times New Roman" w:hAnsi="Times New Roman" w:cs="Times New Roman"/>
          <w:color w:val="333333"/>
          <w:sz w:val="24"/>
          <w:szCs w:val="24"/>
          <w:shd w:val="clear" w:color="auto" w:fill="FFFFFF"/>
        </w:rPr>
        <w:t>the situations of each of them. In the documentary The Right to fail</w:t>
      </w:r>
      <w:r w:rsidR="00675D04">
        <w:rPr>
          <w:rFonts w:ascii="Times New Roman" w:hAnsi="Times New Roman" w:cs="Times New Roman"/>
          <w:color w:val="333333"/>
          <w:sz w:val="24"/>
          <w:szCs w:val="24"/>
          <w:shd w:val="clear" w:color="auto" w:fill="FFFFFF"/>
        </w:rPr>
        <w:t>,</w:t>
      </w:r>
      <w:r w:rsidR="001756CF">
        <w:rPr>
          <w:rFonts w:ascii="Times New Roman" w:hAnsi="Times New Roman" w:cs="Times New Roman"/>
          <w:color w:val="333333"/>
          <w:sz w:val="24"/>
          <w:szCs w:val="24"/>
          <w:shd w:val="clear" w:color="auto" w:fill="FFFFFF"/>
        </w:rPr>
        <w:t xml:space="preserve"> for example, one of the patience Abraham Clement stayed alone in a house </w:t>
      </w:r>
      <w:r w:rsidR="00675D04">
        <w:rPr>
          <w:rFonts w:ascii="Times New Roman" w:hAnsi="Times New Roman" w:cs="Times New Roman"/>
          <w:color w:val="333333"/>
          <w:sz w:val="24"/>
          <w:szCs w:val="24"/>
          <w:shd w:val="clear" w:color="auto" w:fill="FFFFFF"/>
        </w:rPr>
        <w:t>that</w:t>
      </w:r>
      <w:r w:rsidR="001756CF">
        <w:rPr>
          <w:rFonts w:ascii="Times New Roman" w:hAnsi="Times New Roman" w:cs="Times New Roman"/>
          <w:color w:val="333333"/>
          <w:sz w:val="24"/>
          <w:szCs w:val="24"/>
          <w:shd w:val="clear" w:color="auto" w:fill="FFFFFF"/>
        </w:rPr>
        <w:t xml:space="preserve"> smelled of spoiled food and feces.</w:t>
      </w:r>
    </w:p>
    <w:p w:rsidR="006B1A3B" w:rsidRDefault="001756CF" w:rsidP="005820B0">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t>Every citizen has civil rights that they have a right to enjoy. However,</w:t>
      </w:r>
      <w:r w:rsidR="004F1F6E">
        <w:rPr>
          <w:rFonts w:ascii="Times New Roman" w:hAnsi="Times New Roman" w:cs="Times New Roman"/>
          <w:color w:val="333333"/>
          <w:sz w:val="24"/>
          <w:szCs w:val="24"/>
          <w:shd w:val="clear" w:color="auto" w:fill="FFFFFF"/>
        </w:rPr>
        <w:t xml:space="preserve"> in</w:t>
      </w:r>
      <w:r>
        <w:rPr>
          <w:rFonts w:ascii="Times New Roman" w:hAnsi="Times New Roman" w:cs="Times New Roman"/>
          <w:color w:val="333333"/>
          <w:sz w:val="24"/>
          <w:szCs w:val="24"/>
          <w:shd w:val="clear" w:color="auto" w:fill="FFFFFF"/>
        </w:rPr>
        <w:t xml:space="preserve"> some cases</w:t>
      </w:r>
      <w:r w:rsidR="004F1F6E">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w:t>
      </w:r>
      <w:r w:rsidR="008267C0">
        <w:rPr>
          <w:rFonts w:ascii="Times New Roman" w:hAnsi="Times New Roman" w:cs="Times New Roman"/>
          <w:color w:val="333333"/>
          <w:sz w:val="24"/>
          <w:szCs w:val="24"/>
          <w:shd w:val="clear" w:color="auto" w:fill="FFFFFF"/>
        </w:rPr>
        <w:t>such as those for people with mental health</w:t>
      </w:r>
      <w:r w:rsidR="00675D04">
        <w:rPr>
          <w:rFonts w:ascii="Times New Roman" w:hAnsi="Times New Roman" w:cs="Times New Roman"/>
          <w:color w:val="333333"/>
          <w:sz w:val="24"/>
          <w:szCs w:val="24"/>
          <w:shd w:val="clear" w:color="auto" w:fill="FFFFFF"/>
        </w:rPr>
        <w:t>,</w:t>
      </w:r>
      <w:r w:rsidR="008267C0">
        <w:rPr>
          <w:rFonts w:ascii="Times New Roman" w:hAnsi="Times New Roman" w:cs="Times New Roman"/>
          <w:color w:val="333333"/>
          <w:sz w:val="24"/>
          <w:szCs w:val="24"/>
          <w:shd w:val="clear" w:color="auto" w:fill="FFFFFF"/>
        </w:rPr>
        <w:t xml:space="preserve"> should not apply at times. In clinical health</w:t>
      </w:r>
      <w:r w:rsidR="00675D04">
        <w:rPr>
          <w:rFonts w:ascii="Times New Roman" w:hAnsi="Times New Roman" w:cs="Times New Roman"/>
          <w:color w:val="333333"/>
          <w:sz w:val="24"/>
          <w:szCs w:val="24"/>
          <w:shd w:val="clear" w:color="auto" w:fill="FFFFFF"/>
        </w:rPr>
        <w:t>,</w:t>
      </w:r>
      <w:r w:rsidR="008267C0">
        <w:rPr>
          <w:rFonts w:ascii="Times New Roman" w:hAnsi="Times New Roman" w:cs="Times New Roman"/>
          <w:color w:val="333333"/>
          <w:sz w:val="24"/>
          <w:szCs w:val="24"/>
          <w:shd w:val="clear" w:color="auto" w:fill="FFFFFF"/>
        </w:rPr>
        <w:t xml:space="preserve"> an adult has a right to refuse the administration of medicine, but the consequences could be detrimental. The scenario applies because that is a person who can make rational decisions. </w:t>
      </w:r>
      <w:r w:rsidR="00675D04">
        <w:rPr>
          <w:rFonts w:ascii="Times New Roman" w:hAnsi="Times New Roman" w:cs="Times New Roman"/>
          <w:color w:val="333333"/>
          <w:sz w:val="24"/>
          <w:szCs w:val="24"/>
          <w:shd w:val="clear" w:color="auto" w:fill="FFFFFF"/>
        </w:rPr>
        <w:t>Based on</w:t>
      </w:r>
      <w:r w:rsidR="008267C0">
        <w:rPr>
          <w:rFonts w:ascii="Times New Roman" w:hAnsi="Times New Roman" w:cs="Times New Roman"/>
          <w:color w:val="333333"/>
          <w:sz w:val="24"/>
          <w:szCs w:val="24"/>
          <w:shd w:val="clear" w:color="auto" w:fill="FFFFFF"/>
        </w:rPr>
        <w:t xml:space="preserve"> a mentally ill person, health policy should not allow giving such a patient </w:t>
      </w:r>
      <w:r w:rsidR="00675D04">
        <w:rPr>
          <w:rFonts w:ascii="Times New Roman" w:hAnsi="Times New Roman" w:cs="Times New Roman"/>
          <w:color w:val="333333"/>
          <w:sz w:val="24"/>
          <w:szCs w:val="24"/>
          <w:shd w:val="clear" w:color="auto" w:fill="FFFFFF"/>
        </w:rPr>
        <w:t xml:space="preserve">the </w:t>
      </w:r>
      <w:r w:rsidR="008267C0">
        <w:rPr>
          <w:rFonts w:ascii="Times New Roman" w:hAnsi="Times New Roman" w:cs="Times New Roman"/>
          <w:color w:val="333333"/>
          <w:sz w:val="24"/>
          <w:szCs w:val="24"/>
          <w:shd w:val="clear" w:color="auto" w:fill="FFFFFF"/>
        </w:rPr>
        <w:t xml:space="preserve">right to make decisions because </w:t>
      </w:r>
      <w:r w:rsidR="00675D04">
        <w:rPr>
          <w:rFonts w:ascii="Times New Roman" w:hAnsi="Times New Roman" w:cs="Times New Roman"/>
          <w:color w:val="333333"/>
          <w:sz w:val="24"/>
          <w:szCs w:val="24"/>
          <w:shd w:val="clear" w:color="auto" w:fill="FFFFFF"/>
        </w:rPr>
        <w:t xml:space="preserve">the </w:t>
      </w:r>
      <w:r w:rsidR="008267C0">
        <w:rPr>
          <w:rFonts w:ascii="Times New Roman" w:hAnsi="Times New Roman" w:cs="Times New Roman"/>
          <w:color w:val="333333"/>
          <w:sz w:val="24"/>
          <w:szCs w:val="24"/>
          <w:shd w:val="clear" w:color="auto" w:fill="FFFFFF"/>
        </w:rPr>
        <w:t xml:space="preserve">capacity </w:t>
      </w:r>
      <w:r w:rsidR="00675D04">
        <w:rPr>
          <w:rFonts w:ascii="Times New Roman" w:hAnsi="Times New Roman" w:cs="Times New Roman"/>
          <w:color w:val="333333"/>
          <w:sz w:val="24"/>
          <w:szCs w:val="24"/>
          <w:shd w:val="clear" w:color="auto" w:fill="FFFFFF"/>
        </w:rPr>
        <w:t>to make</w:t>
      </w:r>
      <w:r w:rsidR="008267C0">
        <w:rPr>
          <w:rFonts w:ascii="Times New Roman" w:hAnsi="Times New Roman" w:cs="Times New Roman"/>
          <w:color w:val="333333"/>
          <w:sz w:val="24"/>
          <w:szCs w:val="24"/>
          <w:shd w:val="clear" w:color="auto" w:fill="FFFFFF"/>
        </w:rPr>
        <w:t xml:space="preserve"> decisions is lacking. That is why</w:t>
      </w:r>
      <w:r w:rsidR="00BA511E">
        <w:rPr>
          <w:rFonts w:ascii="Times New Roman" w:hAnsi="Times New Roman" w:cs="Times New Roman"/>
          <w:color w:val="333333"/>
          <w:sz w:val="24"/>
          <w:szCs w:val="24"/>
          <w:shd w:val="clear" w:color="auto" w:fill="FFFFFF"/>
        </w:rPr>
        <w:t>,</w:t>
      </w:r>
      <w:r w:rsidR="008267C0">
        <w:rPr>
          <w:rFonts w:ascii="Times New Roman" w:hAnsi="Times New Roman" w:cs="Times New Roman"/>
          <w:color w:val="333333"/>
          <w:sz w:val="24"/>
          <w:szCs w:val="24"/>
          <w:shd w:val="clear" w:color="auto" w:fill="FFFFFF"/>
        </w:rPr>
        <w:t xml:space="preserve"> at some restraining and forcing medication is necessary. The decision made by the state government in New York is self-centered</w:t>
      </w:r>
      <w:r w:rsidR="00675D04">
        <w:rPr>
          <w:rFonts w:ascii="Times New Roman" w:hAnsi="Times New Roman" w:cs="Times New Roman"/>
          <w:color w:val="333333"/>
          <w:sz w:val="24"/>
          <w:szCs w:val="24"/>
          <w:shd w:val="clear" w:color="auto" w:fill="FFFFFF"/>
        </w:rPr>
        <w:t>. The reason is that</w:t>
      </w:r>
      <w:r w:rsidR="008267C0">
        <w:rPr>
          <w:rFonts w:ascii="Times New Roman" w:hAnsi="Times New Roman" w:cs="Times New Roman"/>
          <w:color w:val="333333"/>
          <w:sz w:val="24"/>
          <w:szCs w:val="24"/>
          <w:shd w:val="clear" w:color="auto" w:fill="FFFFFF"/>
        </w:rPr>
        <w:t xml:space="preserve"> the patien</w:t>
      </w:r>
      <w:r w:rsidR="00675D04">
        <w:rPr>
          <w:rFonts w:ascii="Times New Roman" w:hAnsi="Times New Roman" w:cs="Times New Roman"/>
          <w:color w:val="333333"/>
          <w:sz w:val="24"/>
          <w:szCs w:val="24"/>
          <w:shd w:val="clear" w:color="auto" w:fill="FFFFFF"/>
        </w:rPr>
        <w:t>ts</w:t>
      </w:r>
      <w:r w:rsidR="008267C0">
        <w:rPr>
          <w:rFonts w:ascii="Times New Roman" w:hAnsi="Times New Roman" w:cs="Times New Roman"/>
          <w:color w:val="333333"/>
          <w:sz w:val="24"/>
          <w:szCs w:val="24"/>
          <w:shd w:val="clear" w:color="auto" w:fill="FFFFFF"/>
        </w:rPr>
        <w:t xml:space="preserve"> lived far where they could not cause </w:t>
      </w:r>
      <w:r w:rsidR="00675D04">
        <w:rPr>
          <w:rFonts w:ascii="Times New Roman" w:hAnsi="Times New Roman" w:cs="Times New Roman"/>
          <w:color w:val="333333"/>
          <w:sz w:val="24"/>
          <w:szCs w:val="24"/>
          <w:shd w:val="clear" w:color="auto" w:fill="FFFFFF"/>
        </w:rPr>
        <w:t xml:space="preserve">a </w:t>
      </w:r>
      <w:r w:rsidR="008267C0">
        <w:rPr>
          <w:rFonts w:ascii="Times New Roman" w:hAnsi="Times New Roman" w:cs="Times New Roman"/>
          <w:color w:val="333333"/>
          <w:sz w:val="24"/>
          <w:szCs w:val="24"/>
          <w:shd w:val="clear" w:color="auto" w:fill="FFFFFF"/>
        </w:rPr>
        <w:t>nuisance</w:t>
      </w:r>
      <w:r w:rsidR="00675D04">
        <w:rPr>
          <w:rFonts w:ascii="Times New Roman" w:hAnsi="Times New Roman" w:cs="Times New Roman"/>
          <w:color w:val="333333"/>
          <w:sz w:val="24"/>
          <w:szCs w:val="24"/>
          <w:shd w:val="clear" w:color="auto" w:fill="FFFFFF"/>
        </w:rPr>
        <w:t>,</w:t>
      </w:r>
      <w:r w:rsidR="008267C0">
        <w:rPr>
          <w:rFonts w:ascii="Times New Roman" w:hAnsi="Times New Roman" w:cs="Times New Roman"/>
          <w:color w:val="333333"/>
          <w:sz w:val="24"/>
          <w:szCs w:val="24"/>
          <w:shd w:val="clear" w:color="auto" w:fill="FFFFFF"/>
        </w:rPr>
        <w:t xml:space="preserve"> but their wellbeing </w:t>
      </w:r>
      <w:r w:rsidR="00675D04">
        <w:rPr>
          <w:rFonts w:ascii="Times New Roman" w:hAnsi="Times New Roman" w:cs="Times New Roman"/>
          <w:color w:val="333333"/>
          <w:sz w:val="24"/>
          <w:szCs w:val="24"/>
          <w:shd w:val="clear" w:color="auto" w:fill="FFFFFF"/>
        </w:rPr>
        <w:t>did not get factored</w:t>
      </w:r>
      <w:r w:rsidR="008267C0">
        <w:rPr>
          <w:rFonts w:ascii="Times New Roman" w:hAnsi="Times New Roman" w:cs="Times New Roman"/>
          <w:color w:val="333333"/>
          <w:sz w:val="24"/>
          <w:szCs w:val="24"/>
          <w:shd w:val="clear" w:color="auto" w:fill="FFFFFF"/>
        </w:rPr>
        <w:t>. Most of them had their medication pilling without being used because n</w:t>
      </w:r>
      <w:r w:rsidR="006B1A3B">
        <w:rPr>
          <w:rFonts w:ascii="Times New Roman" w:hAnsi="Times New Roman" w:cs="Times New Roman"/>
          <w:color w:val="333333"/>
          <w:sz w:val="24"/>
          <w:szCs w:val="24"/>
          <w:shd w:val="clear" w:color="auto" w:fill="FFFFFF"/>
        </w:rPr>
        <w:t>obody was there to help th</w:t>
      </w:r>
      <w:r w:rsidR="00675D04">
        <w:rPr>
          <w:rFonts w:ascii="Times New Roman" w:hAnsi="Times New Roman" w:cs="Times New Roman"/>
          <w:color w:val="333333"/>
          <w:sz w:val="24"/>
          <w:szCs w:val="24"/>
          <w:shd w:val="clear" w:color="auto" w:fill="FFFFFF"/>
        </w:rPr>
        <w:t>em to ensure that the medication got</w:t>
      </w:r>
      <w:r w:rsidR="006B1A3B">
        <w:rPr>
          <w:rFonts w:ascii="Times New Roman" w:hAnsi="Times New Roman" w:cs="Times New Roman"/>
          <w:color w:val="333333"/>
          <w:sz w:val="24"/>
          <w:szCs w:val="24"/>
          <w:shd w:val="clear" w:color="auto" w:fill="FFFFFF"/>
        </w:rPr>
        <w:t xml:space="preserve"> used. Such people should be constrained to allow for regular monitoring to ensure recuperation and reduce cases of worsening and deaths. The state government in New York could have seen one side of the coin that they should live on their own and stop being overly intrusive.</w:t>
      </w:r>
    </w:p>
    <w:p w:rsidR="001756CF" w:rsidRDefault="006B1A3B" w:rsidP="005820B0">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t>Another factor that mattered</w:t>
      </w:r>
      <w:r w:rsidR="00675D04">
        <w:rPr>
          <w:rFonts w:ascii="Times New Roman" w:hAnsi="Times New Roman" w:cs="Times New Roman"/>
          <w:color w:val="333333"/>
          <w:sz w:val="24"/>
          <w:szCs w:val="24"/>
          <w:shd w:val="clear" w:color="auto" w:fill="FFFFFF"/>
        </w:rPr>
        <w:t>, in this case,</w:t>
      </w:r>
      <w:r>
        <w:rPr>
          <w:rFonts w:ascii="Times New Roman" w:hAnsi="Times New Roman" w:cs="Times New Roman"/>
          <w:color w:val="333333"/>
          <w:sz w:val="24"/>
          <w:szCs w:val="24"/>
          <w:shd w:val="clear" w:color="auto" w:fill="FFFFFF"/>
        </w:rPr>
        <w:t xml:space="preserve"> is the issue of privacy. The mentally disturbed individuals in the documentary had been fighting for a long time to be granted privacy where they could live their own life. And through the court order</w:t>
      </w:r>
      <w:r w:rsidR="00675D04">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they got it</w:t>
      </w:r>
      <w:r w:rsidR="00675D04">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w:t>
      </w:r>
      <w:r w:rsidR="00675D04">
        <w:rPr>
          <w:rFonts w:ascii="Times New Roman" w:hAnsi="Times New Roman" w:cs="Times New Roman"/>
          <w:color w:val="333333"/>
          <w:sz w:val="24"/>
          <w:szCs w:val="24"/>
          <w:shd w:val="clear" w:color="auto" w:fill="FFFFFF"/>
        </w:rPr>
        <w:t xml:space="preserve">but the question remains whether it was necessary in this case. On an ethical view of things, privacy is important, but it remains unclear if it helps in this case. </w:t>
      </w:r>
      <w:r w:rsidR="00A9205A">
        <w:rPr>
          <w:rFonts w:ascii="Times New Roman" w:hAnsi="Times New Roman" w:cs="Times New Roman"/>
          <w:color w:val="333333"/>
          <w:sz w:val="24"/>
          <w:szCs w:val="24"/>
          <w:shd w:val="clear" w:color="auto" w:fill="FFFFFF"/>
        </w:rPr>
        <w:t xml:space="preserve">One of the </w:t>
      </w:r>
      <w:r w:rsidR="00675D04">
        <w:rPr>
          <w:rFonts w:ascii="Times New Roman" w:hAnsi="Times New Roman" w:cs="Times New Roman"/>
          <w:color w:val="333333"/>
          <w:sz w:val="24"/>
          <w:szCs w:val="24"/>
          <w:shd w:val="clear" w:color="auto" w:fill="FFFFFF"/>
        </w:rPr>
        <w:t>case</w:t>
      </w:r>
      <w:r w:rsidR="00A9205A">
        <w:rPr>
          <w:rFonts w:ascii="Times New Roman" w:hAnsi="Times New Roman" w:cs="Times New Roman"/>
          <w:color w:val="333333"/>
          <w:sz w:val="24"/>
          <w:szCs w:val="24"/>
          <w:shd w:val="clear" w:color="auto" w:fill="FFFFFF"/>
        </w:rPr>
        <w:t xml:space="preserve">s is that </w:t>
      </w:r>
      <w:r w:rsidR="00675D04">
        <w:rPr>
          <w:rFonts w:ascii="Times New Roman" w:hAnsi="Times New Roman" w:cs="Times New Roman"/>
          <w:color w:val="333333"/>
          <w:sz w:val="24"/>
          <w:szCs w:val="24"/>
          <w:shd w:val="clear" w:color="auto" w:fill="FFFFFF"/>
        </w:rPr>
        <w:t>of Be</w:t>
      </w:r>
      <w:r w:rsidR="00A9205A">
        <w:rPr>
          <w:rFonts w:ascii="Times New Roman" w:hAnsi="Times New Roman" w:cs="Times New Roman"/>
          <w:color w:val="333333"/>
          <w:sz w:val="24"/>
          <w:szCs w:val="24"/>
          <w:shd w:val="clear" w:color="auto" w:fill="FFFFFF"/>
        </w:rPr>
        <w:t>rnard Walker in the documentary.</w:t>
      </w:r>
      <w:r w:rsidR="00675D04">
        <w:rPr>
          <w:rFonts w:ascii="Times New Roman" w:hAnsi="Times New Roman" w:cs="Times New Roman"/>
          <w:color w:val="333333"/>
          <w:sz w:val="24"/>
          <w:szCs w:val="24"/>
          <w:shd w:val="clear" w:color="auto" w:fill="FFFFFF"/>
        </w:rPr>
        <w:t xml:space="preserve"> </w:t>
      </w:r>
      <w:r w:rsidR="00A9205A">
        <w:rPr>
          <w:rFonts w:ascii="Times New Roman" w:hAnsi="Times New Roman" w:cs="Times New Roman"/>
          <w:color w:val="333333"/>
          <w:sz w:val="24"/>
          <w:szCs w:val="24"/>
          <w:shd w:val="clear" w:color="auto" w:fill="FFFFFF"/>
        </w:rPr>
        <w:t>T</w:t>
      </w:r>
      <w:r w:rsidR="00675D04">
        <w:rPr>
          <w:rFonts w:ascii="Times New Roman" w:hAnsi="Times New Roman" w:cs="Times New Roman"/>
          <w:color w:val="333333"/>
          <w:sz w:val="24"/>
          <w:szCs w:val="24"/>
          <w:shd w:val="clear" w:color="auto" w:fill="FFFFFF"/>
        </w:rPr>
        <w:t>he</w:t>
      </w:r>
      <w:r w:rsidR="00BA511E">
        <w:rPr>
          <w:rFonts w:ascii="Times New Roman" w:hAnsi="Times New Roman" w:cs="Times New Roman"/>
          <w:color w:val="333333"/>
          <w:sz w:val="24"/>
          <w:szCs w:val="24"/>
          <w:shd w:val="clear" w:color="auto" w:fill="FFFFFF"/>
        </w:rPr>
        <w:t xml:space="preserve"> Federation organization </w:t>
      </w:r>
      <w:r w:rsidR="00675D04">
        <w:rPr>
          <w:rFonts w:ascii="Times New Roman" w:hAnsi="Times New Roman" w:cs="Times New Roman"/>
          <w:color w:val="333333"/>
          <w:sz w:val="24"/>
          <w:szCs w:val="24"/>
          <w:shd w:val="clear" w:color="auto" w:fill="FFFFFF"/>
        </w:rPr>
        <w:t>in charge of Walker’s care refused to ava</w:t>
      </w:r>
      <w:r w:rsidR="00A9205A">
        <w:rPr>
          <w:rFonts w:ascii="Times New Roman" w:hAnsi="Times New Roman" w:cs="Times New Roman"/>
          <w:color w:val="333333"/>
          <w:sz w:val="24"/>
          <w:szCs w:val="24"/>
          <w:shd w:val="clear" w:color="auto" w:fill="FFFFFF"/>
        </w:rPr>
        <w:t>il his records to the research team</w:t>
      </w:r>
      <w:r w:rsidR="00675D04">
        <w:rPr>
          <w:rFonts w:ascii="Times New Roman" w:hAnsi="Times New Roman" w:cs="Times New Roman"/>
          <w:color w:val="333333"/>
          <w:sz w:val="24"/>
          <w:szCs w:val="24"/>
          <w:shd w:val="clear" w:color="auto" w:fill="FFFFFF"/>
        </w:rPr>
        <w:t xml:space="preserve">. It only complied when Walker’s mother agreed to fill the records, and it was because she was in charge of her son’s care when he was still alive. In such a case, privacy has to be breached to try and come with a solution for future care. </w:t>
      </w:r>
      <w:r>
        <w:rPr>
          <w:rFonts w:ascii="Times New Roman" w:hAnsi="Times New Roman" w:cs="Times New Roman"/>
          <w:color w:val="333333"/>
          <w:sz w:val="24"/>
          <w:szCs w:val="24"/>
          <w:shd w:val="clear" w:color="auto" w:fill="FFFFFF"/>
        </w:rPr>
        <w:t xml:space="preserve">  </w:t>
      </w:r>
      <w:r w:rsidR="008267C0">
        <w:rPr>
          <w:rFonts w:ascii="Times New Roman" w:hAnsi="Times New Roman" w:cs="Times New Roman"/>
          <w:color w:val="333333"/>
          <w:sz w:val="24"/>
          <w:szCs w:val="24"/>
          <w:shd w:val="clear" w:color="auto" w:fill="FFFFFF"/>
        </w:rPr>
        <w:t xml:space="preserve"> </w:t>
      </w:r>
    </w:p>
    <w:p w:rsidR="00230066" w:rsidRDefault="00A9205A" w:rsidP="002E141E">
      <w:pPr>
        <w:spacing w:line="480" w:lineRule="auto"/>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ab/>
      </w:r>
      <w:r w:rsidR="004F1F6E">
        <w:rPr>
          <w:rFonts w:ascii="Times New Roman" w:hAnsi="Times New Roman" w:cs="Times New Roman"/>
          <w:color w:val="333333"/>
          <w:sz w:val="24"/>
          <w:szCs w:val="24"/>
          <w:shd w:val="clear" w:color="auto" w:fill="FFFFFF"/>
        </w:rPr>
        <w:t>Every individual values autonomy</w:t>
      </w:r>
      <w:r w:rsidR="00BA511E">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but when it comes to mental illness</w:t>
      </w:r>
      <w:r w:rsidR="00BA511E">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then restriction should come in place</w:t>
      </w:r>
      <w:r w:rsidR="002E141E" w:rsidRPr="0087207E">
        <w:rPr>
          <w:rFonts w:ascii="Times New Roman" w:hAnsi="Times New Roman" w:cs="Times New Roman"/>
          <w:color w:val="222222"/>
          <w:sz w:val="24"/>
          <w:szCs w:val="24"/>
          <w:shd w:val="clear" w:color="auto" w:fill="FFFFFF"/>
        </w:rPr>
        <w:t>, John L., and Christina SE Han</w:t>
      </w:r>
      <w:r w:rsidR="002E141E">
        <w:rPr>
          <w:rFonts w:ascii="Times New Roman" w:hAnsi="Times New Roman" w:cs="Times New Roman"/>
          <w:color w:val="222222"/>
          <w:sz w:val="24"/>
          <w:szCs w:val="24"/>
          <w:shd w:val="clear" w:color="auto" w:fill="FFFFFF"/>
        </w:rPr>
        <w:t xml:space="preserve"> (2014)</w:t>
      </w:r>
      <w:r>
        <w:rPr>
          <w:rFonts w:ascii="Times New Roman" w:hAnsi="Times New Roman" w:cs="Times New Roman"/>
          <w:color w:val="333333"/>
          <w:sz w:val="24"/>
          <w:szCs w:val="24"/>
          <w:shd w:val="clear" w:color="auto" w:fill="FFFFFF"/>
        </w:rPr>
        <w:t>. Health policies for mentally disturbed people should not allow freedom to them. Although ethically</w:t>
      </w:r>
      <w:r w:rsidR="00BA511E">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it is not accepted, here it has to be accepted for their wellbeing and other people. Firstly, allowing freedom means that they cannot manage their lives because they lack decision making. The manner of living becomes careless</w:t>
      </w:r>
      <w:r w:rsidR="00BA511E">
        <w:rPr>
          <w:rFonts w:ascii="Times New Roman" w:hAnsi="Times New Roman" w:cs="Times New Roman"/>
          <w:color w:val="333333"/>
          <w:sz w:val="24"/>
          <w:szCs w:val="24"/>
          <w:shd w:val="clear" w:color="auto" w:fill="FFFFFF"/>
        </w:rPr>
        <w:t>,</w:t>
      </w:r>
      <w:r>
        <w:rPr>
          <w:rFonts w:ascii="Times New Roman" w:hAnsi="Times New Roman" w:cs="Times New Roman"/>
          <w:color w:val="333333"/>
          <w:sz w:val="24"/>
          <w:szCs w:val="24"/>
          <w:shd w:val="clear" w:color="auto" w:fill="FFFFFF"/>
        </w:rPr>
        <w:t xml:space="preserve"> and self-neglect materializes. </w:t>
      </w:r>
      <w:r w:rsidR="00BA511E">
        <w:rPr>
          <w:rFonts w:ascii="Times New Roman" w:hAnsi="Times New Roman" w:cs="Times New Roman"/>
          <w:color w:val="333333"/>
          <w:sz w:val="24"/>
          <w:szCs w:val="24"/>
          <w:shd w:val="clear" w:color="auto" w:fill="FFFFFF"/>
        </w:rPr>
        <w:t>The use of medication also becomes an option, and life becomes held by a thread. Sometimes ethics are twisted to suit the situations but to ensure a good life for humanity. The opposite happened in the documentary after the mentally ill people were accorded autonomy to live independently. Someone may argue that they got what they wanted and that ethically, it was right, but the consequences were frustrating. That could provide the reason as to why some decided to come back to the adult housings. A health policy that deprives mentally ill people autonomy is the best and reduces serious cases.</w:t>
      </w:r>
      <w:r w:rsidR="004F1F6E">
        <w:rPr>
          <w:rFonts w:ascii="Times New Roman" w:hAnsi="Times New Roman" w:cs="Times New Roman"/>
          <w:color w:val="333333"/>
          <w:sz w:val="24"/>
          <w:szCs w:val="24"/>
          <w:shd w:val="clear" w:color="auto" w:fill="FFFFFF"/>
        </w:rPr>
        <w:t xml:space="preserve"> </w:t>
      </w:r>
      <w:r w:rsidR="00653C63">
        <w:rPr>
          <w:rFonts w:ascii="Times New Roman" w:hAnsi="Times New Roman" w:cs="Times New Roman"/>
          <w:color w:val="333333"/>
          <w:sz w:val="24"/>
          <w:szCs w:val="24"/>
          <w:shd w:val="clear" w:color="auto" w:fill="FFFFFF"/>
        </w:rPr>
        <w:t>The health policy now should be structured so that it can provide future care. The re</w:t>
      </w:r>
      <w:r w:rsidR="008C2987">
        <w:rPr>
          <w:rFonts w:ascii="Times New Roman" w:hAnsi="Times New Roman" w:cs="Times New Roman"/>
          <w:color w:val="333333"/>
          <w:sz w:val="24"/>
          <w:szCs w:val="24"/>
          <w:shd w:val="clear" w:color="auto" w:fill="FFFFFF"/>
        </w:rPr>
        <w:t>searcher team</w:t>
      </w:r>
      <w:r w:rsidR="00653C63">
        <w:rPr>
          <w:rFonts w:ascii="Times New Roman" w:hAnsi="Times New Roman" w:cs="Times New Roman"/>
          <w:color w:val="333333"/>
          <w:sz w:val="24"/>
          <w:szCs w:val="24"/>
          <w:shd w:val="clear" w:color="auto" w:fill="FFFFFF"/>
        </w:rPr>
        <w:t xml:space="preserve"> in the Fight to Fail Documentary w</w:t>
      </w:r>
      <w:r w:rsidR="008C2987">
        <w:rPr>
          <w:rFonts w:ascii="Times New Roman" w:hAnsi="Times New Roman" w:cs="Times New Roman"/>
          <w:color w:val="333333"/>
          <w:sz w:val="24"/>
          <w:szCs w:val="24"/>
          <w:shd w:val="clear" w:color="auto" w:fill="FFFFFF"/>
        </w:rPr>
        <w:t>as</w:t>
      </w:r>
      <w:r w:rsidR="00653C63">
        <w:rPr>
          <w:rFonts w:ascii="Times New Roman" w:hAnsi="Times New Roman" w:cs="Times New Roman"/>
          <w:color w:val="333333"/>
          <w:sz w:val="24"/>
          <w:szCs w:val="24"/>
          <w:shd w:val="clear" w:color="auto" w:fill="FFFFFF"/>
        </w:rPr>
        <w:t xml:space="preserve"> trying to find answers for the future. The objective is to avoid repeating the same mistake as the one done by the state government in New York through the court. </w:t>
      </w:r>
    </w:p>
    <w:p w:rsidR="008C2987" w:rsidRDefault="008C2987" w:rsidP="008C2987">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Conclusion</w:t>
      </w:r>
    </w:p>
    <w:p w:rsidR="0087207E" w:rsidRDefault="00230066" w:rsidP="00230066">
      <w:pPr>
        <w:spacing w:line="480" w:lineRule="auto"/>
        <w:rPr>
          <w:rFonts w:ascii="Times New Roman" w:hAnsi="Times New Roman" w:cs="Times New Roman"/>
          <w:color w:val="202020"/>
          <w:sz w:val="24"/>
          <w:szCs w:val="24"/>
          <w:shd w:val="clear" w:color="auto" w:fill="FFFFFF"/>
        </w:rPr>
      </w:pPr>
      <w:r w:rsidRPr="00767125">
        <w:rPr>
          <w:rFonts w:ascii="Times New Roman" w:hAnsi="Times New Roman" w:cs="Times New Roman"/>
          <w:color w:val="333333"/>
          <w:sz w:val="24"/>
          <w:szCs w:val="24"/>
          <w:shd w:val="clear" w:color="auto" w:fill="FFFFFF"/>
        </w:rPr>
        <w:tab/>
      </w:r>
      <w:r w:rsidR="00804245" w:rsidRPr="0087207E">
        <w:rPr>
          <w:rFonts w:ascii="Times New Roman" w:hAnsi="Times New Roman" w:cs="Times New Roman"/>
          <w:color w:val="222222"/>
          <w:sz w:val="24"/>
          <w:szCs w:val="24"/>
          <w:shd w:val="clear" w:color="auto" w:fill="FFFFFF"/>
        </w:rPr>
        <w:t>Gray, Andy, and Yousuf Vawda</w:t>
      </w:r>
      <w:r w:rsidR="00804245">
        <w:rPr>
          <w:rFonts w:ascii="Times New Roman" w:hAnsi="Times New Roman" w:cs="Times New Roman"/>
          <w:color w:val="333333"/>
          <w:sz w:val="24"/>
          <w:szCs w:val="24"/>
          <w:shd w:val="clear" w:color="auto" w:fill="FFFFFF"/>
        </w:rPr>
        <w:t xml:space="preserve"> argue that s</w:t>
      </w:r>
      <w:r w:rsidR="001018A8">
        <w:rPr>
          <w:rFonts w:ascii="Times New Roman" w:hAnsi="Times New Roman" w:cs="Times New Roman"/>
          <w:color w:val="333333"/>
          <w:sz w:val="24"/>
          <w:szCs w:val="24"/>
          <w:shd w:val="clear" w:color="auto" w:fill="FFFFFF"/>
        </w:rPr>
        <w:t xml:space="preserve">uccessful mental health policy developments can </w:t>
      </w:r>
      <w:r w:rsidR="00653C63">
        <w:rPr>
          <w:rFonts w:ascii="Times New Roman" w:hAnsi="Times New Roman" w:cs="Times New Roman"/>
          <w:color w:val="333333"/>
          <w:sz w:val="24"/>
          <w:szCs w:val="24"/>
          <w:shd w:val="clear" w:color="auto" w:fill="FFFFFF"/>
        </w:rPr>
        <w:t>b</w:t>
      </w:r>
      <w:r w:rsidR="001018A8">
        <w:rPr>
          <w:rFonts w:ascii="Times New Roman" w:hAnsi="Times New Roman" w:cs="Times New Roman"/>
          <w:color w:val="333333"/>
          <w:sz w:val="24"/>
          <w:szCs w:val="24"/>
          <w:shd w:val="clear" w:color="auto" w:fill="FFFFFF"/>
        </w:rPr>
        <w:t xml:space="preserve">e along </w:t>
      </w:r>
      <w:r w:rsidR="004F1F6E">
        <w:rPr>
          <w:rFonts w:ascii="Times New Roman" w:hAnsi="Times New Roman" w:cs="Times New Roman"/>
          <w:color w:val="333333"/>
          <w:sz w:val="24"/>
          <w:szCs w:val="24"/>
          <w:shd w:val="clear" w:color="auto" w:fill="FFFFFF"/>
        </w:rPr>
        <w:t xml:space="preserve">the </w:t>
      </w:r>
      <w:r w:rsidR="001018A8">
        <w:rPr>
          <w:rFonts w:ascii="Times New Roman" w:hAnsi="Times New Roman" w:cs="Times New Roman"/>
          <w:color w:val="333333"/>
          <w:sz w:val="24"/>
          <w:szCs w:val="24"/>
          <w:shd w:val="clear" w:color="auto" w:fill="FFFFFF"/>
        </w:rPr>
        <w:t>process that needs high</w:t>
      </w:r>
      <w:r w:rsidR="004F1F6E">
        <w:rPr>
          <w:rFonts w:ascii="Times New Roman" w:hAnsi="Times New Roman" w:cs="Times New Roman"/>
          <w:color w:val="333333"/>
          <w:sz w:val="24"/>
          <w:szCs w:val="24"/>
          <w:shd w:val="clear" w:color="auto" w:fill="FFFFFF"/>
        </w:rPr>
        <w:t>-</w:t>
      </w:r>
      <w:r w:rsidR="001018A8">
        <w:rPr>
          <w:rFonts w:ascii="Times New Roman" w:hAnsi="Times New Roman" w:cs="Times New Roman"/>
          <w:color w:val="333333"/>
          <w:sz w:val="24"/>
          <w:szCs w:val="24"/>
          <w:shd w:val="clear" w:color="auto" w:fill="FFFFFF"/>
        </w:rPr>
        <w:t>level authority, leadership, and commitment</w:t>
      </w:r>
      <w:r w:rsidR="00804245">
        <w:rPr>
          <w:rFonts w:ascii="Times New Roman" w:hAnsi="Times New Roman" w:cs="Times New Roman"/>
          <w:color w:val="333333"/>
          <w:sz w:val="24"/>
          <w:szCs w:val="24"/>
          <w:shd w:val="clear" w:color="auto" w:fill="FFFFFF"/>
        </w:rPr>
        <w:t xml:space="preserve"> (2014)</w:t>
      </w:r>
      <w:r w:rsidR="001018A8">
        <w:rPr>
          <w:rFonts w:ascii="Times New Roman" w:hAnsi="Times New Roman" w:cs="Times New Roman"/>
          <w:color w:val="333333"/>
          <w:sz w:val="24"/>
          <w:szCs w:val="24"/>
          <w:shd w:val="clear" w:color="auto" w:fill="FFFFFF"/>
        </w:rPr>
        <w:t xml:space="preserve">. The process becomes much possible when started by a situational analysis and other applying proofs indicating the need </w:t>
      </w:r>
      <w:r w:rsidR="004F1F6E">
        <w:rPr>
          <w:rFonts w:ascii="Times New Roman" w:hAnsi="Times New Roman" w:cs="Times New Roman"/>
          <w:color w:val="333333"/>
          <w:sz w:val="24"/>
          <w:szCs w:val="24"/>
          <w:shd w:val="clear" w:color="auto" w:fill="FFFFFF"/>
        </w:rPr>
        <w:t>for</w:t>
      </w:r>
      <w:r w:rsidR="001018A8">
        <w:rPr>
          <w:rFonts w:ascii="Times New Roman" w:hAnsi="Times New Roman" w:cs="Times New Roman"/>
          <w:color w:val="333333"/>
          <w:sz w:val="24"/>
          <w:szCs w:val="24"/>
          <w:shd w:val="clear" w:color="auto" w:fill="FFFFFF"/>
        </w:rPr>
        <w:t xml:space="preserve"> such a policy. It should also take into consideration of stakeholder consultation.</w:t>
      </w:r>
      <w:r w:rsidR="001018A8">
        <w:rPr>
          <w:rFonts w:ascii="Times New Roman" w:hAnsi="Times New Roman" w:cs="Times New Roman"/>
          <w:color w:val="202020"/>
          <w:sz w:val="24"/>
          <w:szCs w:val="24"/>
          <w:shd w:val="clear" w:color="auto" w:fill="FFFFFF"/>
        </w:rPr>
        <w:t xml:space="preserve"> Most importantly, trying</w:t>
      </w:r>
      <w:r w:rsidRPr="00767125">
        <w:rPr>
          <w:rFonts w:ascii="Times New Roman" w:hAnsi="Times New Roman" w:cs="Times New Roman"/>
          <w:color w:val="202020"/>
          <w:sz w:val="24"/>
          <w:szCs w:val="24"/>
          <w:shd w:val="clear" w:color="auto" w:fill="FFFFFF"/>
        </w:rPr>
        <w:t xml:space="preserve"> to consider and i</w:t>
      </w:r>
      <w:r w:rsidR="001018A8">
        <w:rPr>
          <w:rFonts w:ascii="Times New Roman" w:hAnsi="Times New Roman" w:cs="Times New Roman"/>
          <w:color w:val="202020"/>
          <w:sz w:val="24"/>
          <w:szCs w:val="24"/>
          <w:shd w:val="clear" w:color="auto" w:fill="FFFFFF"/>
        </w:rPr>
        <w:t>nclude all issues of concern</w:t>
      </w:r>
      <w:r w:rsidRPr="00767125">
        <w:rPr>
          <w:rFonts w:ascii="Times New Roman" w:hAnsi="Times New Roman" w:cs="Times New Roman"/>
          <w:color w:val="202020"/>
          <w:sz w:val="24"/>
          <w:szCs w:val="24"/>
          <w:shd w:val="clear" w:color="auto" w:fill="FFFFFF"/>
        </w:rPr>
        <w:t xml:space="preserve"> to the stakeholde</w:t>
      </w:r>
      <w:r w:rsidR="001018A8">
        <w:rPr>
          <w:rFonts w:ascii="Times New Roman" w:hAnsi="Times New Roman" w:cs="Times New Roman"/>
          <w:color w:val="202020"/>
          <w:sz w:val="24"/>
          <w:szCs w:val="24"/>
          <w:shd w:val="clear" w:color="auto" w:fill="FFFFFF"/>
        </w:rPr>
        <w:t>rs' satisfaction can be a challenge that causes</w:t>
      </w:r>
      <w:r w:rsidRPr="00767125">
        <w:rPr>
          <w:rFonts w:ascii="Times New Roman" w:hAnsi="Times New Roman" w:cs="Times New Roman"/>
          <w:color w:val="202020"/>
          <w:sz w:val="24"/>
          <w:szCs w:val="24"/>
          <w:shd w:val="clear" w:color="auto" w:fill="FFFFFF"/>
        </w:rPr>
        <w:t xml:space="preserve"> the process unnecess</w:t>
      </w:r>
      <w:r w:rsidR="001018A8">
        <w:rPr>
          <w:rFonts w:ascii="Times New Roman" w:hAnsi="Times New Roman" w:cs="Times New Roman"/>
          <w:color w:val="202020"/>
          <w:sz w:val="24"/>
          <w:szCs w:val="24"/>
          <w:shd w:val="clear" w:color="auto" w:fill="FFFFFF"/>
        </w:rPr>
        <w:t>arily long. For an effective process, it is important</w:t>
      </w:r>
      <w:r w:rsidRPr="00767125">
        <w:rPr>
          <w:rFonts w:ascii="Times New Roman" w:hAnsi="Times New Roman" w:cs="Times New Roman"/>
          <w:color w:val="202020"/>
          <w:sz w:val="24"/>
          <w:szCs w:val="24"/>
          <w:shd w:val="clear" w:color="auto" w:fill="FFFFFF"/>
        </w:rPr>
        <w:t xml:space="preserve"> to </w:t>
      </w:r>
      <w:r w:rsidR="004F1F6E">
        <w:rPr>
          <w:rFonts w:ascii="Times New Roman" w:hAnsi="Times New Roman" w:cs="Times New Roman"/>
          <w:color w:val="202020"/>
          <w:sz w:val="24"/>
          <w:szCs w:val="24"/>
          <w:shd w:val="clear" w:color="auto" w:fill="FFFFFF"/>
        </w:rPr>
        <w:t>identify and select the parties that should be involved carefully</w:t>
      </w:r>
      <w:r w:rsidR="001018A8">
        <w:rPr>
          <w:rFonts w:ascii="Times New Roman" w:hAnsi="Times New Roman" w:cs="Times New Roman"/>
          <w:color w:val="202020"/>
          <w:sz w:val="24"/>
          <w:szCs w:val="24"/>
          <w:shd w:val="clear" w:color="auto" w:fill="FFFFFF"/>
        </w:rPr>
        <w:t xml:space="preserve">. When the mentally ill </w:t>
      </w:r>
      <w:r w:rsidR="004F1F6E">
        <w:rPr>
          <w:rFonts w:ascii="Times New Roman" w:hAnsi="Times New Roman" w:cs="Times New Roman"/>
          <w:color w:val="202020"/>
          <w:sz w:val="24"/>
          <w:szCs w:val="24"/>
          <w:shd w:val="clear" w:color="auto" w:fill="FFFFFF"/>
        </w:rPr>
        <w:t>people become the key s</w:t>
      </w:r>
      <w:r w:rsidR="001018A8">
        <w:rPr>
          <w:rFonts w:ascii="Times New Roman" w:hAnsi="Times New Roman" w:cs="Times New Roman"/>
          <w:color w:val="202020"/>
          <w:sz w:val="24"/>
          <w:szCs w:val="24"/>
          <w:shd w:val="clear" w:color="auto" w:fill="FFFFFF"/>
        </w:rPr>
        <w:t>takeholders and other parties like the gover</w:t>
      </w:r>
      <w:r w:rsidR="004F1F6E">
        <w:rPr>
          <w:rFonts w:ascii="Times New Roman" w:hAnsi="Times New Roman" w:cs="Times New Roman"/>
          <w:color w:val="202020"/>
          <w:sz w:val="24"/>
          <w:szCs w:val="24"/>
          <w:shd w:val="clear" w:color="auto" w:fill="FFFFFF"/>
        </w:rPr>
        <w:t>nment</w:t>
      </w:r>
      <w:r w:rsidR="008C2987">
        <w:rPr>
          <w:rFonts w:ascii="Times New Roman" w:hAnsi="Times New Roman" w:cs="Times New Roman"/>
          <w:color w:val="202020"/>
          <w:sz w:val="24"/>
          <w:szCs w:val="24"/>
          <w:shd w:val="clear" w:color="auto" w:fill="FFFFFF"/>
        </w:rPr>
        <w:t>,</w:t>
      </w:r>
      <w:r w:rsidR="004F1F6E">
        <w:rPr>
          <w:rFonts w:ascii="Times New Roman" w:hAnsi="Times New Roman" w:cs="Times New Roman"/>
          <w:color w:val="202020"/>
          <w:sz w:val="24"/>
          <w:szCs w:val="24"/>
          <w:shd w:val="clear" w:color="auto" w:fill="FFFFFF"/>
        </w:rPr>
        <w:t xml:space="preserve"> and societal interests come in</w:t>
      </w:r>
      <w:r w:rsidR="001018A8">
        <w:rPr>
          <w:rFonts w:ascii="Times New Roman" w:hAnsi="Times New Roman" w:cs="Times New Roman"/>
          <w:color w:val="202020"/>
          <w:sz w:val="24"/>
          <w:szCs w:val="24"/>
          <w:shd w:val="clear" w:color="auto" w:fill="FFFFFF"/>
        </w:rPr>
        <w:t xml:space="preserve"> later</w:t>
      </w:r>
      <w:r w:rsidR="004F1F6E">
        <w:rPr>
          <w:rFonts w:ascii="Times New Roman" w:hAnsi="Times New Roman" w:cs="Times New Roman"/>
          <w:color w:val="202020"/>
          <w:sz w:val="24"/>
          <w:szCs w:val="24"/>
          <w:shd w:val="clear" w:color="auto" w:fill="FFFFFF"/>
        </w:rPr>
        <w:t>,</w:t>
      </w:r>
      <w:r w:rsidR="001018A8">
        <w:rPr>
          <w:rFonts w:ascii="Times New Roman" w:hAnsi="Times New Roman" w:cs="Times New Roman"/>
          <w:color w:val="202020"/>
          <w:sz w:val="24"/>
          <w:szCs w:val="24"/>
          <w:shd w:val="clear" w:color="auto" w:fill="FFFFFF"/>
        </w:rPr>
        <w:t xml:space="preserve"> amicable health policy</w:t>
      </w:r>
      <w:r w:rsidR="008C2987">
        <w:rPr>
          <w:rFonts w:ascii="Times New Roman" w:hAnsi="Times New Roman" w:cs="Times New Roman"/>
          <w:color w:val="202020"/>
          <w:sz w:val="24"/>
          <w:szCs w:val="24"/>
          <w:shd w:val="clear" w:color="auto" w:fill="FFFFFF"/>
        </w:rPr>
        <w:t xml:space="preserve"> gets</w:t>
      </w:r>
      <w:r w:rsidR="004F1F6E">
        <w:rPr>
          <w:rFonts w:ascii="Times New Roman" w:hAnsi="Times New Roman" w:cs="Times New Roman"/>
          <w:color w:val="202020"/>
          <w:sz w:val="24"/>
          <w:szCs w:val="24"/>
          <w:shd w:val="clear" w:color="auto" w:fill="FFFFFF"/>
        </w:rPr>
        <w:t xml:space="preserve"> achieved</w:t>
      </w:r>
      <w:r w:rsidR="00653C63">
        <w:rPr>
          <w:rFonts w:ascii="Times New Roman" w:hAnsi="Times New Roman" w:cs="Times New Roman"/>
          <w:color w:val="202020"/>
          <w:sz w:val="24"/>
          <w:szCs w:val="24"/>
          <w:shd w:val="clear" w:color="auto" w:fill="FFFFFF"/>
        </w:rPr>
        <w:t>.</w:t>
      </w:r>
    </w:p>
    <w:p w:rsidR="0087207E" w:rsidRDefault="0087207E">
      <w:pPr>
        <w:rPr>
          <w:rFonts w:ascii="Times New Roman" w:hAnsi="Times New Roman" w:cs="Times New Roman"/>
          <w:color w:val="202020"/>
          <w:sz w:val="24"/>
          <w:szCs w:val="24"/>
          <w:shd w:val="clear" w:color="auto" w:fill="FFFFFF"/>
        </w:rPr>
      </w:pPr>
      <w:r>
        <w:rPr>
          <w:rFonts w:ascii="Times New Roman" w:hAnsi="Times New Roman" w:cs="Times New Roman"/>
          <w:color w:val="202020"/>
          <w:sz w:val="24"/>
          <w:szCs w:val="24"/>
          <w:shd w:val="clear" w:color="auto" w:fill="FFFFFF"/>
        </w:rPr>
        <w:br w:type="page"/>
      </w:r>
    </w:p>
    <w:p w:rsidR="00230066" w:rsidRDefault="0087207E" w:rsidP="0087207E">
      <w:pPr>
        <w:spacing w:line="480" w:lineRule="auto"/>
        <w:jc w:val="center"/>
        <w:rPr>
          <w:rFonts w:ascii="Times New Roman" w:hAnsi="Times New Roman" w:cs="Times New Roman"/>
          <w:color w:val="333333"/>
          <w:sz w:val="24"/>
          <w:szCs w:val="24"/>
          <w:shd w:val="clear" w:color="auto" w:fill="FFFFFF"/>
        </w:rPr>
      </w:pPr>
      <w:r>
        <w:rPr>
          <w:rFonts w:ascii="Times New Roman" w:hAnsi="Times New Roman" w:cs="Times New Roman"/>
          <w:color w:val="333333"/>
          <w:sz w:val="24"/>
          <w:szCs w:val="24"/>
          <w:shd w:val="clear" w:color="auto" w:fill="FFFFFF"/>
        </w:rPr>
        <w:t>Bibliography</w:t>
      </w:r>
    </w:p>
    <w:p w:rsidR="0087207E" w:rsidRPr="0087207E" w:rsidRDefault="0087207E" w:rsidP="0087207E">
      <w:pPr>
        <w:spacing w:line="480" w:lineRule="auto"/>
        <w:ind w:left="720" w:hanging="720"/>
        <w:rPr>
          <w:rFonts w:ascii="Times New Roman" w:hAnsi="Times New Roman" w:cs="Times New Roman"/>
          <w:color w:val="333333"/>
          <w:sz w:val="24"/>
          <w:szCs w:val="24"/>
          <w:shd w:val="clear" w:color="auto" w:fill="FFFFFF"/>
        </w:rPr>
      </w:pPr>
      <w:r w:rsidRPr="0087207E">
        <w:rPr>
          <w:rFonts w:ascii="Times New Roman" w:hAnsi="Times New Roman" w:cs="Times New Roman"/>
          <w:color w:val="222222"/>
          <w:sz w:val="24"/>
          <w:szCs w:val="24"/>
          <w:shd w:val="clear" w:color="auto" w:fill="FFFFFF"/>
        </w:rPr>
        <w:t>Gray, Andy, and Yousuf Vawda. "Health policy and legislation." </w:t>
      </w:r>
      <w:r w:rsidRPr="0087207E">
        <w:rPr>
          <w:rFonts w:ascii="Times New Roman" w:hAnsi="Times New Roman" w:cs="Times New Roman"/>
          <w:i/>
          <w:iCs/>
          <w:color w:val="222222"/>
          <w:sz w:val="24"/>
          <w:szCs w:val="24"/>
          <w:shd w:val="clear" w:color="auto" w:fill="FFFFFF"/>
        </w:rPr>
        <w:t>South African health review</w:t>
      </w:r>
      <w:r w:rsidR="008C2987">
        <w:rPr>
          <w:rFonts w:ascii="Times New Roman" w:hAnsi="Times New Roman" w:cs="Times New Roman"/>
          <w:i/>
          <w:iCs/>
          <w:color w:val="222222"/>
          <w:sz w:val="24"/>
          <w:szCs w:val="24"/>
          <w:shd w:val="clear" w:color="auto" w:fill="FFFFFF"/>
        </w:rPr>
        <w:t xml:space="preserve">, </w:t>
      </w:r>
      <w:r w:rsidRPr="0087207E">
        <w:rPr>
          <w:rFonts w:ascii="Times New Roman" w:hAnsi="Times New Roman" w:cs="Times New Roman"/>
          <w:color w:val="222222"/>
          <w:sz w:val="24"/>
          <w:szCs w:val="24"/>
          <w:shd w:val="clear" w:color="auto" w:fill="FFFFFF"/>
        </w:rPr>
        <w:t> 2014, no. 1 (2014): 3-19.</w:t>
      </w:r>
    </w:p>
    <w:p w:rsidR="00804245" w:rsidRDefault="0087207E" w:rsidP="0087207E">
      <w:pPr>
        <w:spacing w:line="480" w:lineRule="auto"/>
        <w:ind w:left="720" w:hanging="720"/>
        <w:rPr>
          <w:rFonts w:ascii="Times New Roman" w:hAnsi="Times New Roman" w:cs="Times New Roman"/>
          <w:color w:val="222222"/>
          <w:sz w:val="24"/>
          <w:szCs w:val="24"/>
          <w:shd w:val="clear" w:color="auto" w:fill="FFFFFF"/>
        </w:rPr>
      </w:pPr>
      <w:r w:rsidRPr="0087207E">
        <w:rPr>
          <w:rFonts w:ascii="Times New Roman" w:hAnsi="Times New Roman" w:cs="Times New Roman"/>
          <w:color w:val="222222"/>
          <w:sz w:val="24"/>
          <w:szCs w:val="24"/>
          <w:shd w:val="clear" w:color="auto" w:fill="FFFFFF"/>
        </w:rPr>
        <w:t>Grob, Gerald N. </w:t>
      </w:r>
      <w:r w:rsidRPr="0087207E">
        <w:rPr>
          <w:rFonts w:ascii="Times New Roman" w:hAnsi="Times New Roman" w:cs="Times New Roman"/>
          <w:i/>
          <w:iCs/>
          <w:color w:val="222222"/>
          <w:sz w:val="24"/>
          <w:szCs w:val="24"/>
          <w:shd w:val="clear" w:color="auto" w:fill="FFFFFF"/>
        </w:rPr>
        <w:t xml:space="preserve">From asylum to </w:t>
      </w:r>
      <w:r w:rsidR="008C2987">
        <w:rPr>
          <w:rFonts w:ascii="Times New Roman" w:hAnsi="Times New Roman" w:cs="Times New Roman"/>
          <w:i/>
          <w:iCs/>
          <w:color w:val="222222"/>
          <w:sz w:val="24"/>
          <w:szCs w:val="24"/>
          <w:shd w:val="clear" w:color="auto" w:fill="FFFFFF"/>
        </w:rPr>
        <w:t xml:space="preserve">the </w:t>
      </w:r>
      <w:r w:rsidRPr="0087207E">
        <w:rPr>
          <w:rFonts w:ascii="Times New Roman" w:hAnsi="Times New Roman" w:cs="Times New Roman"/>
          <w:i/>
          <w:iCs/>
          <w:color w:val="222222"/>
          <w:sz w:val="24"/>
          <w:szCs w:val="24"/>
          <w:shd w:val="clear" w:color="auto" w:fill="FFFFFF"/>
        </w:rPr>
        <w:t>community: Mental health policy in modern America</w:t>
      </w:r>
      <w:r w:rsidRPr="0087207E">
        <w:rPr>
          <w:rFonts w:ascii="Times New Roman" w:hAnsi="Times New Roman" w:cs="Times New Roman"/>
          <w:color w:val="222222"/>
          <w:sz w:val="24"/>
          <w:szCs w:val="24"/>
          <w:shd w:val="clear" w:color="auto" w:fill="FFFFFF"/>
        </w:rPr>
        <w:t xml:space="preserve">. Vol. 1217. Princeton University </w:t>
      </w:r>
    </w:p>
    <w:p w:rsidR="0087207E" w:rsidRPr="0087207E" w:rsidRDefault="0087207E" w:rsidP="0087207E">
      <w:pPr>
        <w:spacing w:line="480" w:lineRule="auto"/>
        <w:ind w:left="720" w:hanging="720"/>
        <w:rPr>
          <w:rFonts w:ascii="Times New Roman" w:hAnsi="Times New Roman" w:cs="Times New Roman"/>
          <w:color w:val="222222"/>
          <w:sz w:val="24"/>
          <w:szCs w:val="24"/>
          <w:shd w:val="clear" w:color="auto" w:fill="FFFFFF"/>
        </w:rPr>
      </w:pPr>
      <w:r w:rsidRPr="0087207E">
        <w:rPr>
          <w:rFonts w:ascii="Times New Roman" w:hAnsi="Times New Roman" w:cs="Times New Roman"/>
          <w:color w:val="222222"/>
          <w:sz w:val="24"/>
          <w:szCs w:val="24"/>
          <w:shd w:val="clear" w:color="auto" w:fill="FFFFFF"/>
        </w:rPr>
        <w:t>Manwell, Laurie A., Skye P. Barbic, Karen Roberts, Zachary Durisko, Cheolsoon Lee, Emma Ware, and Kwame McKenzie. "What is mental health? Evidence towards a new definition from a mixed</w:t>
      </w:r>
      <w:r w:rsidR="008C2987">
        <w:rPr>
          <w:rFonts w:ascii="Times New Roman" w:hAnsi="Times New Roman" w:cs="Times New Roman"/>
          <w:color w:val="222222"/>
          <w:sz w:val="24"/>
          <w:szCs w:val="24"/>
          <w:shd w:val="clear" w:color="auto" w:fill="FFFFFF"/>
        </w:rPr>
        <w:t>-</w:t>
      </w:r>
      <w:r w:rsidRPr="0087207E">
        <w:rPr>
          <w:rFonts w:ascii="Times New Roman" w:hAnsi="Times New Roman" w:cs="Times New Roman"/>
          <w:color w:val="222222"/>
          <w:sz w:val="24"/>
          <w:szCs w:val="24"/>
          <w:shd w:val="clear" w:color="auto" w:fill="FFFFFF"/>
        </w:rPr>
        <w:t>methods multidisciplinary</w:t>
      </w:r>
      <w:r w:rsidR="008C2987">
        <w:rPr>
          <w:rFonts w:ascii="Times New Roman" w:hAnsi="Times New Roman" w:cs="Times New Roman"/>
          <w:color w:val="222222"/>
          <w:sz w:val="24"/>
          <w:szCs w:val="24"/>
          <w:shd w:val="clear" w:color="auto" w:fill="FFFFFF"/>
        </w:rPr>
        <w:t>,</w:t>
      </w:r>
      <w:r w:rsidRPr="0087207E">
        <w:rPr>
          <w:rFonts w:ascii="Times New Roman" w:hAnsi="Times New Roman" w:cs="Times New Roman"/>
          <w:color w:val="222222"/>
          <w:sz w:val="24"/>
          <w:szCs w:val="24"/>
          <w:shd w:val="clear" w:color="auto" w:fill="FFFFFF"/>
        </w:rPr>
        <w:t xml:space="preserve"> international survey." </w:t>
      </w:r>
      <w:r w:rsidRPr="0087207E">
        <w:rPr>
          <w:rFonts w:ascii="Times New Roman" w:hAnsi="Times New Roman" w:cs="Times New Roman"/>
          <w:i/>
          <w:iCs/>
          <w:color w:val="222222"/>
          <w:sz w:val="24"/>
          <w:szCs w:val="24"/>
          <w:shd w:val="clear" w:color="auto" w:fill="FFFFFF"/>
        </w:rPr>
        <w:t xml:space="preserve">BMJ </w:t>
      </w:r>
      <w:r w:rsidR="008C2987">
        <w:rPr>
          <w:rFonts w:ascii="Times New Roman" w:hAnsi="Times New Roman" w:cs="Times New Roman"/>
          <w:i/>
          <w:iCs/>
          <w:color w:val="222222"/>
          <w:sz w:val="24"/>
          <w:szCs w:val="24"/>
          <w:shd w:val="clear" w:color="auto" w:fill="FFFFFF"/>
        </w:rPr>
        <w:t>O</w:t>
      </w:r>
      <w:r w:rsidRPr="0087207E">
        <w:rPr>
          <w:rFonts w:ascii="Times New Roman" w:hAnsi="Times New Roman" w:cs="Times New Roman"/>
          <w:i/>
          <w:iCs/>
          <w:color w:val="222222"/>
          <w:sz w:val="24"/>
          <w:szCs w:val="24"/>
          <w:shd w:val="clear" w:color="auto" w:fill="FFFFFF"/>
        </w:rPr>
        <w:t>pen</w:t>
      </w:r>
      <w:r w:rsidRPr="0087207E">
        <w:rPr>
          <w:rFonts w:ascii="Times New Roman" w:hAnsi="Times New Roman" w:cs="Times New Roman"/>
          <w:color w:val="222222"/>
          <w:sz w:val="24"/>
          <w:szCs w:val="24"/>
          <w:shd w:val="clear" w:color="auto" w:fill="FFFFFF"/>
        </w:rPr>
        <w:t> 5, no. 6 (2015): e007079.Press, 2014.</w:t>
      </w:r>
    </w:p>
    <w:p w:rsidR="0087207E" w:rsidRPr="0087207E" w:rsidRDefault="0087207E" w:rsidP="0087207E">
      <w:pPr>
        <w:spacing w:line="480" w:lineRule="auto"/>
        <w:ind w:left="720" w:hanging="720"/>
        <w:rPr>
          <w:rFonts w:ascii="Times New Roman" w:hAnsi="Times New Roman" w:cs="Times New Roman"/>
          <w:color w:val="222222"/>
          <w:sz w:val="24"/>
          <w:szCs w:val="24"/>
          <w:shd w:val="clear" w:color="auto" w:fill="FFFFFF"/>
        </w:rPr>
      </w:pPr>
      <w:r w:rsidRPr="0087207E">
        <w:rPr>
          <w:rFonts w:ascii="Times New Roman" w:hAnsi="Times New Roman" w:cs="Times New Roman"/>
          <w:color w:val="222222"/>
          <w:sz w:val="24"/>
          <w:szCs w:val="24"/>
          <w:shd w:val="clear" w:color="auto" w:fill="FFFFFF"/>
        </w:rPr>
        <w:t>OBrien, Lean V., H. L. Berry, Clare Coleman, and I. C. Hanigan. "Drought as a mental health exposure." </w:t>
      </w:r>
      <w:r w:rsidRPr="0087207E">
        <w:rPr>
          <w:rFonts w:ascii="Times New Roman" w:hAnsi="Times New Roman" w:cs="Times New Roman"/>
          <w:i/>
          <w:iCs/>
          <w:color w:val="222222"/>
          <w:sz w:val="24"/>
          <w:szCs w:val="24"/>
          <w:shd w:val="clear" w:color="auto" w:fill="FFFFFF"/>
        </w:rPr>
        <w:t>Environmental Research</w:t>
      </w:r>
      <w:r w:rsidRPr="0087207E">
        <w:rPr>
          <w:rFonts w:ascii="Times New Roman" w:hAnsi="Times New Roman" w:cs="Times New Roman"/>
          <w:color w:val="222222"/>
          <w:sz w:val="24"/>
          <w:szCs w:val="24"/>
          <w:shd w:val="clear" w:color="auto" w:fill="FFFFFF"/>
        </w:rPr>
        <w:t> 131 (2014): 181-187.</w:t>
      </w:r>
    </w:p>
    <w:p w:rsidR="0087207E" w:rsidRPr="0087207E" w:rsidRDefault="0087207E" w:rsidP="0087207E">
      <w:pPr>
        <w:spacing w:line="480" w:lineRule="auto"/>
        <w:ind w:left="720" w:hanging="720"/>
        <w:rPr>
          <w:rFonts w:ascii="Times New Roman" w:hAnsi="Times New Roman" w:cs="Times New Roman"/>
          <w:color w:val="222222"/>
          <w:sz w:val="24"/>
          <w:szCs w:val="24"/>
          <w:shd w:val="clear" w:color="auto" w:fill="FFFFFF"/>
        </w:rPr>
      </w:pPr>
      <w:r w:rsidRPr="0087207E">
        <w:rPr>
          <w:rFonts w:ascii="Times New Roman" w:hAnsi="Times New Roman" w:cs="Times New Roman"/>
          <w:color w:val="222222"/>
          <w:sz w:val="24"/>
          <w:szCs w:val="24"/>
          <w:shd w:val="clear" w:color="auto" w:fill="FFFFFF"/>
        </w:rPr>
        <w:t>Oliffe, John L., and Christina SE Han. "Beyond workers’ compensation: Men’s mental health in and out of work." </w:t>
      </w:r>
      <w:r w:rsidRPr="0087207E">
        <w:rPr>
          <w:rFonts w:ascii="Times New Roman" w:hAnsi="Times New Roman" w:cs="Times New Roman"/>
          <w:i/>
          <w:iCs/>
          <w:color w:val="222222"/>
          <w:sz w:val="24"/>
          <w:szCs w:val="24"/>
          <w:shd w:val="clear" w:color="auto" w:fill="FFFFFF"/>
        </w:rPr>
        <w:t>American journal of men's health</w:t>
      </w:r>
      <w:r w:rsidRPr="0087207E">
        <w:rPr>
          <w:rFonts w:ascii="Times New Roman" w:hAnsi="Times New Roman" w:cs="Times New Roman"/>
          <w:color w:val="222222"/>
          <w:sz w:val="24"/>
          <w:szCs w:val="24"/>
          <w:shd w:val="clear" w:color="auto" w:fill="FFFFFF"/>
        </w:rPr>
        <w:t> 8, no. 1 (2014): 45-53.</w:t>
      </w:r>
    </w:p>
    <w:p w:rsidR="0087207E" w:rsidRPr="0087207E" w:rsidRDefault="0087207E" w:rsidP="0087207E">
      <w:pPr>
        <w:spacing w:line="480" w:lineRule="auto"/>
        <w:ind w:left="720" w:hanging="720"/>
        <w:rPr>
          <w:rFonts w:ascii="Times New Roman" w:hAnsi="Times New Roman" w:cs="Times New Roman"/>
          <w:color w:val="333333"/>
          <w:sz w:val="24"/>
          <w:szCs w:val="24"/>
          <w:shd w:val="clear" w:color="auto" w:fill="FFFFFF"/>
        </w:rPr>
      </w:pPr>
      <w:r w:rsidRPr="0087207E">
        <w:rPr>
          <w:rFonts w:ascii="Times New Roman" w:hAnsi="Times New Roman" w:cs="Times New Roman"/>
          <w:color w:val="222222"/>
          <w:sz w:val="24"/>
          <w:szCs w:val="24"/>
          <w:shd w:val="clear" w:color="auto" w:fill="FFFFFF"/>
        </w:rPr>
        <w:t>Shultz, James M., Florence Baingana, and Yuval Neria. "The 2014 Ebola outbreak and mental health: current status and recommended response." </w:t>
      </w:r>
      <w:r w:rsidRPr="0087207E">
        <w:rPr>
          <w:rFonts w:ascii="Times New Roman" w:hAnsi="Times New Roman" w:cs="Times New Roman"/>
          <w:i/>
          <w:iCs/>
          <w:color w:val="222222"/>
          <w:sz w:val="24"/>
          <w:szCs w:val="24"/>
          <w:shd w:val="clear" w:color="auto" w:fill="FFFFFF"/>
        </w:rPr>
        <w:t>Jama</w:t>
      </w:r>
      <w:r w:rsidRPr="0087207E">
        <w:rPr>
          <w:rFonts w:ascii="Times New Roman" w:hAnsi="Times New Roman" w:cs="Times New Roman"/>
          <w:color w:val="222222"/>
          <w:sz w:val="24"/>
          <w:szCs w:val="24"/>
          <w:shd w:val="clear" w:color="auto" w:fill="FFFFFF"/>
        </w:rPr>
        <w:t> 313, no. 6 (2015): 567-568.</w:t>
      </w:r>
    </w:p>
    <w:p w:rsidR="005820B0" w:rsidRPr="00E648B2" w:rsidRDefault="005820B0" w:rsidP="005820B0">
      <w:pPr>
        <w:spacing w:line="480" w:lineRule="auto"/>
        <w:jc w:val="center"/>
        <w:rPr>
          <w:rFonts w:ascii="Times New Roman" w:hAnsi="Times New Roman" w:cs="Times New Roman"/>
          <w:sz w:val="24"/>
          <w:szCs w:val="24"/>
        </w:rPr>
      </w:pPr>
    </w:p>
    <w:sectPr w:rsidR="005820B0" w:rsidRPr="00E648B2" w:rsidSect="00E648B2">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56B40" w:rsidRDefault="00256B40" w:rsidP="004A28A2">
      <w:pPr>
        <w:spacing w:after="0" w:line="240" w:lineRule="auto"/>
      </w:pPr>
      <w:r>
        <w:separator/>
      </w:r>
    </w:p>
  </w:endnote>
  <w:endnote w:type="continuationSeparator" w:id="0">
    <w:p w:rsidR="00256B40" w:rsidRDefault="00256B40" w:rsidP="004A28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56B40" w:rsidRDefault="00256B40" w:rsidP="004A28A2">
      <w:pPr>
        <w:spacing w:after="0" w:line="240" w:lineRule="auto"/>
      </w:pPr>
      <w:r>
        <w:separator/>
      </w:r>
    </w:p>
  </w:footnote>
  <w:footnote w:type="continuationSeparator" w:id="0">
    <w:p w:rsidR="00256B40" w:rsidRDefault="00256B40" w:rsidP="004A28A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32580"/>
      <w:docPartObj>
        <w:docPartGallery w:val="Page Numbers (Top of Page)"/>
        <w:docPartUnique/>
      </w:docPartObj>
    </w:sdtPr>
    <w:sdtContent>
      <w:p w:rsidR="004A28A2" w:rsidRDefault="004A28A2">
        <w:pPr>
          <w:pStyle w:val="Header"/>
          <w:jc w:val="right"/>
        </w:pPr>
        <w:fldSimple w:instr=" PAGE   \* MERGEFORMAT ">
          <w:r w:rsidR="00256B40">
            <w:rPr>
              <w:noProof/>
            </w:rPr>
            <w:t>1</w:t>
          </w:r>
        </w:fldSimple>
      </w:p>
    </w:sdtContent>
  </w:sdt>
  <w:p w:rsidR="004A28A2" w:rsidRDefault="004A28A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docVars>
    <w:docVar w:name="__Grammarly_42____i" w:val="H4sIAAAAAAAEAKtWckksSQxILCpxzi/NK1GyMqwFAAEhoTITAAAA"/>
    <w:docVar w:name="__Grammarly_42___1" w:val="H4sIAAAAAAAEAKtWcslP9kxRslIyNDYyMjA2MTezMDY0MzC1MLFU0lEKTi0uzszPAykwqgUAuqvXZiwAAAA="/>
  </w:docVars>
  <w:rsids>
    <w:rsidRoot w:val="00E648B2"/>
    <w:rsid w:val="001018A8"/>
    <w:rsid w:val="001756CF"/>
    <w:rsid w:val="00230066"/>
    <w:rsid w:val="00256B40"/>
    <w:rsid w:val="002E141E"/>
    <w:rsid w:val="004A28A2"/>
    <w:rsid w:val="004F1F6E"/>
    <w:rsid w:val="00575741"/>
    <w:rsid w:val="005820B0"/>
    <w:rsid w:val="005F5AB9"/>
    <w:rsid w:val="00653C63"/>
    <w:rsid w:val="00675D04"/>
    <w:rsid w:val="006B1A3B"/>
    <w:rsid w:val="006F426D"/>
    <w:rsid w:val="007214B4"/>
    <w:rsid w:val="00767125"/>
    <w:rsid w:val="007F4C4B"/>
    <w:rsid w:val="00804245"/>
    <w:rsid w:val="008267C0"/>
    <w:rsid w:val="0087207E"/>
    <w:rsid w:val="008C2987"/>
    <w:rsid w:val="00A9205A"/>
    <w:rsid w:val="00AE1B7B"/>
    <w:rsid w:val="00BA511E"/>
    <w:rsid w:val="00CD7951"/>
    <w:rsid w:val="00E648B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14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A28A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A28A2"/>
  </w:style>
  <w:style w:type="paragraph" w:styleId="Footer">
    <w:name w:val="footer"/>
    <w:basedOn w:val="Normal"/>
    <w:link w:val="FooterChar"/>
    <w:uiPriority w:val="99"/>
    <w:semiHidden/>
    <w:unhideWhenUsed/>
    <w:rsid w:val="004A28A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A28A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228</TotalTime>
  <Pages>6</Pages>
  <Words>1198</Words>
  <Characters>6832</Characters>
  <Application>Microsoft Office Word</Application>
  <DocSecurity>0</DocSecurity>
  <Lines>56</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comp4</dc:creator>
  <cp:lastModifiedBy>comp4</cp:lastModifiedBy>
  <cp:revision>3</cp:revision>
  <dcterms:created xsi:type="dcterms:W3CDTF">2019-12-09T06:48:00Z</dcterms:created>
  <dcterms:modified xsi:type="dcterms:W3CDTF">2019-12-09T11:37:00Z</dcterms:modified>
</cp:coreProperties>
</file>